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四川省行政执法证办理指南</w:t>
      </w:r>
    </w:p>
    <w:p>
      <w:pPr>
        <w:jc w:val="center"/>
        <w:rPr>
          <w:rFonts w:ascii="楷体" w:hAnsi="楷体" w:eastAsia="楷体" w:cs="楷体"/>
          <w:sz w:val="32"/>
          <w:szCs w:val="32"/>
        </w:rPr>
      </w:pPr>
      <w:r>
        <w:rPr>
          <w:rFonts w:hint="eastAsia" w:ascii="楷体" w:hAnsi="楷体" w:eastAsia="楷体" w:cs="楷体"/>
          <w:sz w:val="32"/>
          <w:szCs w:val="32"/>
        </w:rPr>
        <w:t>（</w:t>
      </w:r>
      <w:r>
        <w:rPr>
          <w:rFonts w:ascii="楷体" w:hAnsi="楷体" w:eastAsia="楷体" w:cs="楷体"/>
          <w:sz w:val="32"/>
          <w:szCs w:val="32"/>
        </w:rPr>
        <w:t>2019</w:t>
      </w:r>
      <w:r>
        <w:rPr>
          <w:rFonts w:hint="eastAsia" w:ascii="楷体" w:hAnsi="楷体" w:eastAsia="楷体" w:cs="楷体"/>
          <w:sz w:val="32"/>
          <w:szCs w:val="32"/>
        </w:rPr>
        <w:t>年</w:t>
      </w:r>
      <w:r>
        <w:rPr>
          <w:rFonts w:ascii="楷体" w:hAnsi="楷体" w:eastAsia="楷体" w:cs="楷体"/>
          <w:sz w:val="32"/>
          <w:szCs w:val="32"/>
        </w:rPr>
        <w:t>5</w:t>
      </w:r>
      <w:r>
        <w:rPr>
          <w:rFonts w:hint="eastAsia" w:ascii="楷体" w:hAnsi="楷体" w:eastAsia="楷体" w:cs="楷体"/>
          <w:sz w:val="32"/>
          <w:szCs w:val="32"/>
        </w:rPr>
        <w:t>月</w:t>
      </w:r>
      <w:r>
        <w:rPr>
          <w:rFonts w:ascii="楷体" w:hAnsi="楷体" w:eastAsia="楷体" w:cs="楷体"/>
          <w:sz w:val="32"/>
          <w:szCs w:val="32"/>
        </w:rPr>
        <w:t>13</w:t>
      </w:r>
      <w:r>
        <w:rPr>
          <w:rFonts w:hint="eastAsia" w:ascii="楷体" w:hAnsi="楷体" w:eastAsia="楷体" w:cs="楷体"/>
          <w:sz w:val="32"/>
          <w:szCs w:val="32"/>
        </w:rPr>
        <w:t>日）</w:t>
      </w:r>
    </w:p>
    <w:p>
      <w:pPr>
        <w:ind w:firstLine="640" w:firstLineChars="200"/>
        <w:rPr>
          <w:rFonts w:ascii="楷体" w:hAnsi="楷体" w:eastAsia="楷体" w:cs="楷体"/>
          <w:sz w:val="32"/>
          <w:szCs w:val="32"/>
        </w:rPr>
      </w:pPr>
      <w:r>
        <w:rPr>
          <w:rFonts w:hint="eastAsia" w:ascii="楷体" w:hAnsi="楷体" w:eastAsia="楷体" w:cs="楷体"/>
          <w:sz w:val="32"/>
          <w:szCs w:val="32"/>
        </w:rPr>
        <w:t>很多部门因为人员轮换、证件管理系统不常用等原因，造成需要办理证件业务时，不能熟练操作证件管理系统。制作本指南的目的，就是帮助各部门使用证件管理系统的工作人员，快速掌握证件管理系统基础知识、办理流程和技巧，少走弯路，提高效率。本指南采用问答形式。如果大家在实际工作中还有需要解决的问题，以及好的意见和建议，请直接与市司法局的证件系统管理员联系，非常欢迎大家的指导和帮助。</w:t>
      </w:r>
    </w:p>
    <w:p>
      <w:pPr>
        <w:ind w:firstLine="640" w:firstLineChars="200"/>
        <w:rPr>
          <w:rFonts w:ascii="黑体" w:hAnsi="黑体" w:eastAsia="黑体" w:cs="黑体"/>
          <w:sz w:val="32"/>
          <w:szCs w:val="32"/>
        </w:rPr>
      </w:pPr>
      <w:r>
        <w:rPr>
          <w:rFonts w:hint="eastAsia" w:ascii="黑体" w:hAnsi="黑体" w:eastAsia="黑体" w:cs="黑体"/>
          <w:sz w:val="32"/>
          <w:szCs w:val="32"/>
        </w:rPr>
        <w:t>一、什么是证件管理系统？</w:t>
      </w:r>
    </w:p>
    <w:p>
      <w:pPr>
        <w:ind w:firstLine="640" w:firstLineChars="200"/>
        <w:rPr>
          <w:rFonts w:ascii="楷体" w:hAnsi="楷体" w:eastAsia="楷体" w:cs="楷体"/>
          <w:sz w:val="32"/>
          <w:szCs w:val="32"/>
        </w:rPr>
      </w:pPr>
      <w:r>
        <w:rPr>
          <w:rFonts w:hint="eastAsia" w:ascii="楷体" w:hAnsi="楷体" w:eastAsia="楷体" w:cs="楷体"/>
          <w:sz w:val="32"/>
          <w:szCs w:val="32"/>
        </w:rPr>
        <w:t>答：</w:t>
      </w:r>
      <w:r>
        <w:rPr>
          <w:rFonts w:ascii="楷体" w:hAnsi="楷体" w:eastAsia="楷体" w:cs="楷体"/>
          <w:sz w:val="32"/>
          <w:szCs w:val="32"/>
        </w:rPr>
        <w:t>2011</w:t>
      </w:r>
      <w:r>
        <w:rPr>
          <w:rFonts w:hint="eastAsia" w:ascii="楷体" w:hAnsi="楷体" w:eastAsia="楷体" w:cs="楷体"/>
          <w:sz w:val="32"/>
          <w:szCs w:val="32"/>
        </w:rPr>
        <w:t>年，省人民政府决定，全省范围内非垂直管理的行政执法部门的执法人员全部使用统一样式的</w:t>
      </w:r>
      <w:r>
        <w:rPr>
          <w:rFonts w:ascii="楷体" w:hAnsi="楷体" w:eastAsia="楷体" w:cs="楷体"/>
          <w:sz w:val="32"/>
          <w:szCs w:val="32"/>
        </w:rPr>
        <w:t>IC</w:t>
      </w:r>
      <w:r>
        <w:rPr>
          <w:rFonts w:hint="eastAsia" w:ascii="楷体" w:hAnsi="楷体" w:eastAsia="楷体" w:cs="楷体"/>
          <w:sz w:val="32"/>
          <w:szCs w:val="32"/>
        </w:rPr>
        <w:t>卡式行政执法证（含委托行政执法证，下同）。与之前的老式行政执法证办理最大的不同点之一，就是现在的行政执法证必须使用“四川省行政执法证件管理系统”，通过连接互联网的计算机进行申领、年审、换证、注销等，不再用笔填或机器打印的方式来办执法证。我们把四川省行政执法证件管理系统简称为证件管理系统。</w:t>
      </w:r>
    </w:p>
    <w:p>
      <w:pPr>
        <w:ind w:firstLine="640" w:firstLineChars="200"/>
        <w:rPr>
          <w:rFonts w:ascii="黑体" w:hAnsi="黑体" w:eastAsia="黑体" w:cs="黑体"/>
          <w:sz w:val="32"/>
          <w:szCs w:val="32"/>
        </w:rPr>
      </w:pPr>
      <w:r>
        <w:rPr>
          <w:rFonts w:hint="eastAsia" w:ascii="黑体" w:hAnsi="黑体" w:eastAsia="黑体" w:cs="黑体"/>
          <w:sz w:val="32"/>
          <w:szCs w:val="32"/>
        </w:rPr>
        <w:t>二、哪些部门属于行政执法部门？</w:t>
      </w:r>
    </w:p>
    <w:p>
      <w:pPr>
        <w:ind w:firstLine="640" w:firstLineChars="200"/>
        <w:rPr>
          <w:rFonts w:ascii="楷体" w:hAnsi="楷体" w:eastAsia="楷体" w:cs="楷体"/>
          <w:sz w:val="32"/>
          <w:szCs w:val="32"/>
        </w:rPr>
      </w:pPr>
      <w:r>
        <w:rPr>
          <w:rFonts w:hint="eastAsia" w:ascii="楷体" w:hAnsi="楷体" w:eastAsia="楷体" w:cs="楷体"/>
          <w:sz w:val="32"/>
          <w:szCs w:val="32"/>
        </w:rPr>
        <w:t>答：行政执法部门主要是行使政府行政管理职能的行政机关和法律法规授权的组织，也包括依法受行政机关委托从事行政执法活动的管理公共事务的事业组织。依法行使行政许可、行政处罚、行政强制、行政征收、行政收费、行政检查等行政职能职责的行政机关和组织，都是行政执法部门。党群系统、人大政协系统、法检系统、国有企业等，不属于行政执法部门。</w:t>
      </w:r>
    </w:p>
    <w:p>
      <w:pPr>
        <w:ind w:firstLine="640" w:firstLineChars="200"/>
        <w:rPr>
          <w:rFonts w:ascii="楷体" w:hAnsi="楷体" w:eastAsia="楷体" w:cs="楷体"/>
          <w:sz w:val="32"/>
          <w:szCs w:val="32"/>
        </w:rPr>
      </w:pPr>
      <w:r>
        <w:rPr>
          <w:rFonts w:hint="eastAsia" w:ascii="黑体" w:hAnsi="黑体" w:eastAsia="黑体" w:cs="黑体"/>
          <w:sz w:val="32"/>
          <w:szCs w:val="32"/>
        </w:rPr>
        <w:t>三、我不知道现在的单位是否属于行政执法部门怎么办？</w:t>
      </w:r>
    </w:p>
    <w:p>
      <w:pPr>
        <w:ind w:firstLine="640" w:firstLineChars="200"/>
        <w:rPr>
          <w:rFonts w:ascii="楷体" w:hAnsi="楷体" w:eastAsia="楷体" w:cs="楷体"/>
          <w:sz w:val="32"/>
          <w:szCs w:val="32"/>
        </w:rPr>
      </w:pPr>
      <w:r>
        <w:rPr>
          <w:rFonts w:hint="eastAsia" w:ascii="楷体" w:hAnsi="楷体" w:eastAsia="楷体" w:cs="楷体"/>
          <w:sz w:val="32"/>
          <w:szCs w:val="32"/>
        </w:rPr>
        <w:t>答：这一点主要看单位的三定方案是怎么规定的。某些单位划归党委管理，但挂了党委部门和政府部门两块牌子</w:t>
      </w:r>
      <w:r>
        <w:rPr>
          <w:rFonts w:hint="eastAsia" w:ascii="黑体" w:hAnsi="黑体" w:eastAsia="黑体" w:cs="黑体"/>
          <w:sz w:val="32"/>
          <w:szCs w:val="32"/>
        </w:rPr>
        <w:t>能</w:t>
      </w:r>
      <w:r>
        <w:rPr>
          <w:rFonts w:hint="eastAsia" w:ascii="楷体" w:hAnsi="楷体" w:eastAsia="楷体" w:cs="楷体"/>
          <w:sz w:val="32"/>
          <w:szCs w:val="32"/>
        </w:rPr>
        <w:t>，并且履行行政管理职能，这种情况就要区别对待。如果对单位是否属于行政执法部门存在疑问，可以向同级司法局咨询。</w:t>
      </w:r>
    </w:p>
    <w:p>
      <w:pPr>
        <w:ind w:firstLine="640" w:firstLineChars="200"/>
        <w:rPr>
          <w:rFonts w:ascii="黑体" w:hAnsi="黑体" w:eastAsia="黑体" w:cs="黑体"/>
          <w:sz w:val="32"/>
          <w:szCs w:val="32"/>
        </w:rPr>
      </w:pPr>
      <w:r>
        <w:rPr>
          <w:rFonts w:hint="eastAsia" w:ascii="黑体" w:hAnsi="黑体" w:eastAsia="黑体" w:cs="黑体"/>
          <w:sz w:val="32"/>
          <w:szCs w:val="32"/>
        </w:rPr>
        <w:t>四、我是行政机关的公务员，我申领行政执法证吗？</w:t>
      </w:r>
    </w:p>
    <w:p>
      <w:pPr>
        <w:ind w:firstLine="640" w:firstLineChars="200"/>
        <w:rPr>
          <w:rFonts w:ascii="楷体" w:hAnsi="楷体" w:eastAsia="楷体" w:cs="楷体"/>
          <w:sz w:val="32"/>
          <w:szCs w:val="32"/>
        </w:rPr>
      </w:pPr>
      <w:r>
        <w:rPr>
          <w:rFonts w:hint="eastAsia" w:ascii="楷体" w:hAnsi="楷体" w:eastAsia="楷体" w:cs="楷体"/>
          <w:sz w:val="32"/>
          <w:szCs w:val="32"/>
        </w:rPr>
        <w:t>答：行政机关的公务员不是必然的行政执法人员。根据《四川省行政执法证管理办法》的规定，要取得行政执法证，需要同时具备以下几个条件：</w:t>
      </w:r>
    </w:p>
    <w:p>
      <w:pPr>
        <w:ind w:firstLine="640" w:firstLineChars="200"/>
        <w:rPr>
          <w:rFonts w:ascii="楷体" w:hAnsi="楷体" w:eastAsia="楷体" w:cs="楷体"/>
          <w:sz w:val="32"/>
          <w:szCs w:val="32"/>
        </w:rPr>
      </w:pPr>
      <w:r>
        <w:rPr>
          <w:rFonts w:ascii="楷体" w:hAnsi="楷体" w:eastAsia="楷体" w:cs="楷体"/>
          <w:sz w:val="32"/>
          <w:szCs w:val="32"/>
        </w:rPr>
        <w:t>1</w:t>
      </w:r>
      <w:r>
        <w:rPr>
          <w:rFonts w:hint="eastAsia" w:ascii="楷体" w:hAnsi="楷体" w:eastAsia="楷体" w:cs="楷体"/>
          <w:sz w:val="32"/>
          <w:szCs w:val="32"/>
        </w:rPr>
        <w:t>、所属工作单位是行政执法部门。非行政执法部门的工作人员不能办理行政执法证。比如市政府办公室，其没有执法职能，不是行政执法部门，所以市政府办公室的工作人员不能办理行政执法证。</w:t>
      </w:r>
    </w:p>
    <w:p>
      <w:pPr>
        <w:ind w:firstLine="640" w:firstLineChars="200"/>
        <w:rPr>
          <w:rFonts w:ascii="楷体" w:hAnsi="楷体" w:eastAsia="楷体" w:cs="楷体"/>
          <w:sz w:val="32"/>
          <w:szCs w:val="32"/>
        </w:rPr>
      </w:pPr>
      <w:r>
        <w:rPr>
          <w:rFonts w:ascii="楷体" w:hAnsi="楷体" w:eastAsia="楷体" w:cs="楷体"/>
          <w:sz w:val="32"/>
          <w:szCs w:val="32"/>
        </w:rPr>
        <w:t>2</w:t>
      </w:r>
      <w:r>
        <w:rPr>
          <w:rFonts w:hint="eastAsia" w:ascii="楷体" w:hAnsi="楷体" w:eastAsia="楷体" w:cs="楷体"/>
          <w:sz w:val="32"/>
          <w:szCs w:val="32"/>
        </w:rPr>
        <w:t>、是行政执法部门的正式在编工作人员，包括公务员、参公管理人员、事业干部。不能是机关工勤人员、合同聘用人员、劳务派遣人员等。</w:t>
      </w:r>
    </w:p>
    <w:p>
      <w:pPr>
        <w:ind w:firstLine="640" w:firstLineChars="200"/>
        <w:rPr>
          <w:rFonts w:ascii="楷体" w:hAnsi="楷体" w:eastAsia="楷体" w:cs="楷体"/>
          <w:sz w:val="32"/>
          <w:szCs w:val="32"/>
        </w:rPr>
      </w:pPr>
      <w:r>
        <w:rPr>
          <w:rFonts w:ascii="楷体" w:hAnsi="楷体" w:eastAsia="楷体" w:cs="楷体"/>
          <w:sz w:val="32"/>
          <w:szCs w:val="32"/>
        </w:rPr>
        <w:t>3</w:t>
      </w:r>
      <w:r>
        <w:rPr>
          <w:rFonts w:hint="eastAsia" w:ascii="楷体" w:hAnsi="楷体" w:eastAsia="楷体" w:cs="楷体"/>
          <w:sz w:val="32"/>
          <w:szCs w:val="32"/>
        </w:rPr>
        <w:t>、通过行政执法资格考试，获得行政执法资格。</w:t>
      </w:r>
    </w:p>
    <w:p>
      <w:pPr>
        <w:ind w:firstLine="640" w:firstLineChars="200"/>
        <w:rPr>
          <w:rFonts w:ascii="楷体" w:hAnsi="楷体" w:eastAsia="楷体" w:cs="楷体"/>
          <w:sz w:val="32"/>
          <w:szCs w:val="32"/>
        </w:rPr>
      </w:pPr>
      <w:r>
        <w:rPr>
          <w:rFonts w:ascii="楷体" w:hAnsi="楷体" w:eastAsia="楷体" w:cs="楷体"/>
          <w:sz w:val="32"/>
          <w:szCs w:val="32"/>
        </w:rPr>
        <w:t>4</w:t>
      </w:r>
      <w:r>
        <w:rPr>
          <w:rFonts w:hint="eastAsia" w:ascii="楷体" w:hAnsi="楷体" w:eastAsia="楷体" w:cs="楷体"/>
          <w:sz w:val="32"/>
          <w:szCs w:val="32"/>
        </w:rPr>
        <w:t>、所在工作岗位是执法岗位。虽然在行政执法部门上班，但是没有在执法岗位上从事执法工作，也不能办理行政执法证。例如，李某在某行政执法部门内担任工会主席，并且这是李某唯一职务，原则上李某不能取得行政执法证。</w:t>
      </w:r>
    </w:p>
    <w:p>
      <w:pPr>
        <w:ind w:firstLine="640" w:firstLineChars="200"/>
        <w:rPr>
          <w:rFonts w:ascii="楷体" w:hAnsi="楷体" w:eastAsia="楷体" w:cs="楷体"/>
          <w:sz w:val="32"/>
          <w:szCs w:val="32"/>
        </w:rPr>
      </w:pPr>
      <w:r>
        <w:rPr>
          <w:rFonts w:hint="eastAsia" w:ascii="楷体" w:hAnsi="楷体" w:eastAsia="楷体" w:cs="楷体"/>
          <w:sz w:val="32"/>
          <w:szCs w:val="32"/>
        </w:rPr>
        <w:t>这里有争议的就是机关工勤人员，他们一般都是事业编制的技术工人，确实是“正式在编工作人员”。但根据机构编制部门的三定方案，机关工勤人员的岗位都不是行政执法岗位，所以不能作为行政执法人员。</w:t>
      </w:r>
    </w:p>
    <w:p>
      <w:pPr>
        <w:ind w:firstLine="640" w:firstLineChars="200"/>
        <w:rPr>
          <w:rFonts w:ascii="黑体" w:hAnsi="黑体" w:eastAsia="黑体" w:cs="黑体"/>
          <w:sz w:val="32"/>
          <w:szCs w:val="32"/>
        </w:rPr>
      </w:pPr>
      <w:r>
        <w:rPr>
          <w:rFonts w:hint="eastAsia" w:ascii="黑体" w:hAnsi="黑体" w:eastAsia="黑体" w:cs="黑体"/>
          <w:sz w:val="32"/>
          <w:szCs w:val="32"/>
        </w:rPr>
        <w:t>五、我在行政执法部门工作，刚被单位指派为证件管理系统管理员，我该如何入手开展工作？</w:t>
      </w:r>
    </w:p>
    <w:p>
      <w:pPr>
        <w:ind w:firstLine="640" w:firstLineChars="200"/>
        <w:rPr>
          <w:rFonts w:ascii="楷体" w:hAnsi="楷体" w:eastAsia="楷体" w:cs="楷体"/>
          <w:sz w:val="32"/>
          <w:szCs w:val="32"/>
        </w:rPr>
      </w:pPr>
      <w:r>
        <w:rPr>
          <w:rFonts w:hint="eastAsia" w:ascii="楷体" w:hAnsi="楷体" w:eastAsia="楷体" w:cs="楷体"/>
          <w:sz w:val="32"/>
          <w:szCs w:val="32"/>
        </w:rPr>
        <w:t>答：首先，要掌握证件管理系统账号。如果单位有证件管理系统账号，但是密码遗失了，可以拨打成都思晗科技公司的电话：</w:t>
      </w:r>
      <w:r>
        <w:rPr>
          <w:rFonts w:ascii="楷体" w:hAnsi="楷体" w:eastAsia="楷体" w:cs="楷体"/>
          <w:sz w:val="32"/>
          <w:szCs w:val="32"/>
        </w:rPr>
        <w:t>028-85578500</w:t>
      </w:r>
      <w:r>
        <w:rPr>
          <w:rFonts w:hint="eastAsia" w:ascii="楷体" w:hAnsi="楷体" w:eastAsia="楷体" w:cs="楷体"/>
          <w:sz w:val="32"/>
          <w:szCs w:val="32"/>
        </w:rPr>
        <w:t>，以及</w:t>
      </w:r>
      <w:r>
        <w:rPr>
          <w:rFonts w:ascii="楷体" w:hAnsi="楷体" w:eastAsia="楷体" w:cs="楷体"/>
          <w:sz w:val="32"/>
          <w:szCs w:val="32"/>
        </w:rPr>
        <w:t>QQ</w:t>
      </w:r>
      <w:r>
        <w:rPr>
          <w:rFonts w:hint="eastAsia" w:ascii="楷体" w:hAnsi="楷体" w:eastAsia="楷体" w:cs="楷体"/>
          <w:sz w:val="32"/>
          <w:szCs w:val="32"/>
        </w:rPr>
        <w:t>号：</w:t>
      </w:r>
      <w:r>
        <w:rPr>
          <w:rFonts w:ascii="楷体" w:hAnsi="楷体" w:eastAsia="楷体" w:cs="楷体"/>
          <w:sz w:val="32"/>
          <w:szCs w:val="32"/>
        </w:rPr>
        <w:t>1764390510</w:t>
      </w:r>
      <w:r>
        <w:rPr>
          <w:rFonts w:hint="eastAsia" w:ascii="楷体" w:hAnsi="楷体" w:eastAsia="楷体" w:cs="楷体"/>
          <w:sz w:val="32"/>
          <w:szCs w:val="32"/>
        </w:rPr>
        <w:t>，</w:t>
      </w:r>
      <w:r>
        <w:rPr>
          <w:rFonts w:ascii="楷体" w:hAnsi="楷体" w:eastAsia="楷体" w:cs="楷体"/>
          <w:sz w:val="32"/>
          <w:szCs w:val="32"/>
        </w:rPr>
        <w:t>3198872945</w:t>
      </w:r>
      <w:r>
        <w:rPr>
          <w:rFonts w:hint="eastAsia" w:ascii="楷体" w:hAnsi="楷体" w:eastAsia="楷体" w:cs="楷体"/>
          <w:sz w:val="32"/>
          <w:szCs w:val="32"/>
        </w:rPr>
        <w:t>，申请找回密码。如果是证件管理系统在计算机里找不到了，到网址：</w:t>
      </w:r>
      <w:r>
        <w:rPr>
          <w:rFonts w:ascii="楷体" w:hAnsi="楷体" w:eastAsia="楷体" w:cs="楷体"/>
          <w:sz w:val="32"/>
          <w:szCs w:val="32"/>
        </w:rPr>
        <w:t>http</w:t>
      </w:r>
      <w:r>
        <w:rPr>
          <w:rFonts w:hint="eastAsia" w:ascii="楷体" w:hAnsi="楷体" w:eastAsia="楷体" w:cs="楷体"/>
          <w:sz w:val="32"/>
          <w:szCs w:val="32"/>
        </w:rPr>
        <w:t>：</w:t>
      </w:r>
      <w:r>
        <w:rPr>
          <w:rFonts w:ascii="楷体" w:hAnsi="楷体" w:eastAsia="楷体" w:cs="楷体"/>
          <w:sz w:val="32"/>
          <w:szCs w:val="32"/>
        </w:rPr>
        <w:t>//sh028.cn</w:t>
      </w:r>
      <w:r>
        <w:rPr>
          <w:rFonts w:hint="eastAsia" w:ascii="楷体" w:hAnsi="楷体" w:eastAsia="楷体" w:cs="楷体"/>
          <w:sz w:val="32"/>
          <w:szCs w:val="32"/>
        </w:rPr>
        <w:t>去下载。</w:t>
      </w:r>
    </w:p>
    <w:p>
      <w:pPr>
        <w:ind w:firstLine="640" w:firstLineChars="200"/>
        <w:rPr>
          <w:rFonts w:ascii="楷体" w:hAnsi="楷体" w:eastAsia="楷体" w:cs="楷体"/>
          <w:sz w:val="32"/>
          <w:szCs w:val="32"/>
        </w:rPr>
      </w:pPr>
      <w:r>
        <w:rPr>
          <w:rFonts w:hint="eastAsia" w:ascii="楷体" w:hAnsi="楷体" w:eastAsia="楷体" w:cs="楷体"/>
          <w:sz w:val="32"/>
          <w:szCs w:val="32"/>
        </w:rPr>
        <w:t>其次，要弄清现在行政执法证件使用情况。一是看证件年审工作做没做。每年</w:t>
      </w:r>
      <w:r>
        <w:rPr>
          <w:rFonts w:ascii="楷体" w:hAnsi="楷体" w:eastAsia="楷体" w:cs="楷体"/>
          <w:sz w:val="32"/>
          <w:szCs w:val="32"/>
        </w:rPr>
        <w:t>3</w:t>
      </w:r>
      <w:r>
        <w:rPr>
          <w:rFonts w:hint="eastAsia" w:ascii="楷体" w:hAnsi="楷体" w:eastAsia="楷体" w:cs="楷体"/>
          <w:sz w:val="32"/>
          <w:szCs w:val="32"/>
        </w:rPr>
        <w:t>月</w:t>
      </w:r>
      <w:r>
        <w:rPr>
          <w:rFonts w:ascii="楷体" w:hAnsi="楷体" w:eastAsia="楷体" w:cs="楷体"/>
          <w:sz w:val="32"/>
          <w:szCs w:val="32"/>
        </w:rPr>
        <w:t>31</w:t>
      </w:r>
      <w:r>
        <w:rPr>
          <w:rFonts w:hint="eastAsia" w:ascii="楷体" w:hAnsi="楷体" w:eastAsia="楷体" w:cs="楷体"/>
          <w:sz w:val="32"/>
          <w:szCs w:val="32"/>
        </w:rPr>
        <w:t>日前，要把去年</w:t>
      </w:r>
      <w:r>
        <w:rPr>
          <w:rFonts w:ascii="楷体" w:hAnsi="楷体" w:eastAsia="楷体" w:cs="楷体"/>
          <w:sz w:val="32"/>
          <w:szCs w:val="32"/>
        </w:rPr>
        <w:t>12</w:t>
      </w:r>
      <w:r>
        <w:rPr>
          <w:rFonts w:hint="eastAsia" w:ascii="楷体" w:hAnsi="楷体" w:eastAsia="楷体" w:cs="楷体"/>
          <w:sz w:val="32"/>
          <w:szCs w:val="32"/>
        </w:rPr>
        <w:t>月</w:t>
      </w:r>
      <w:r>
        <w:rPr>
          <w:rFonts w:ascii="楷体" w:hAnsi="楷体" w:eastAsia="楷体" w:cs="楷体"/>
          <w:sz w:val="32"/>
          <w:szCs w:val="32"/>
        </w:rPr>
        <w:t>31</w:t>
      </w:r>
      <w:r>
        <w:rPr>
          <w:rFonts w:hint="eastAsia" w:ascii="楷体" w:hAnsi="楷体" w:eastAsia="楷体" w:cs="楷体"/>
          <w:sz w:val="32"/>
          <w:szCs w:val="32"/>
        </w:rPr>
        <w:t>日之前办理的所有行政执法证（当年办的证不用年审），在证件管理系统内发起年审请求。二是看执法人员有没有变动。有没有人已经调走，或者换了岗位，或者受到党纪政纪处分和刑事行政处罚，要及时作出收回、注销证件，暂停执法等相应处理。三是做好新办、换证工作。</w:t>
      </w:r>
    </w:p>
    <w:p>
      <w:pPr>
        <w:ind w:firstLine="640" w:firstLineChars="200"/>
        <w:rPr>
          <w:rFonts w:ascii="黑体" w:hAnsi="黑体" w:eastAsia="黑体" w:cs="黑体"/>
          <w:sz w:val="32"/>
          <w:szCs w:val="32"/>
        </w:rPr>
      </w:pPr>
      <w:r>
        <w:rPr>
          <w:rFonts w:hint="eastAsia" w:ascii="黑体" w:hAnsi="黑体" w:eastAsia="黑体" w:cs="黑体"/>
          <w:sz w:val="32"/>
          <w:szCs w:val="32"/>
        </w:rPr>
        <w:t>六、机构改革后，由两个单位以上重新组建的新单位，行政执法人员的执法证要如何处理？</w:t>
      </w:r>
    </w:p>
    <w:p>
      <w:pPr>
        <w:ind w:firstLine="640" w:firstLineChars="200"/>
        <w:rPr>
          <w:rFonts w:ascii="楷体" w:hAnsi="楷体" w:eastAsia="楷体" w:cs="楷体"/>
          <w:sz w:val="32"/>
          <w:szCs w:val="32"/>
        </w:rPr>
      </w:pPr>
      <w:r>
        <w:rPr>
          <w:rFonts w:hint="eastAsia" w:ascii="楷体" w:hAnsi="楷体" w:eastAsia="楷体" w:cs="楷体"/>
          <w:sz w:val="32"/>
          <w:szCs w:val="32"/>
        </w:rPr>
        <w:t>答：这要分两种情况：</w:t>
      </w:r>
    </w:p>
    <w:p>
      <w:pPr>
        <w:ind w:firstLine="640" w:firstLineChars="200"/>
        <w:rPr>
          <w:rFonts w:ascii="楷体" w:hAnsi="楷体" w:eastAsia="楷体" w:cs="楷体"/>
          <w:sz w:val="32"/>
          <w:szCs w:val="32"/>
        </w:rPr>
      </w:pPr>
      <w:r>
        <w:rPr>
          <w:rFonts w:ascii="楷体" w:hAnsi="楷体" w:eastAsia="楷体" w:cs="楷体"/>
          <w:sz w:val="32"/>
          <w:szCs w:val="32"/>
        </w:rPr>
        <w:t>1</w:t>
      </w:r>
      <w:r>
        <w:rPr>
          <w:rFonts w:hint="eastAsia" w:ascii="楷体" w:hAnsi="楷体" w:eastAsia="楷体" w:cs="楷体"/>
          <w:sz w:val="32"/>
          <w:szCs w:val="32"/>
        </w:rPr>
        <w:t>、新单位旧名称。机改后，两个以上单位合并组建的新单位，继续保留其中一个单位的名称，另一个单位的行政执法人员持有的执法证上面的单位名称和现有单位名称不符，需要全部注销后，用现有单位的证件管理系统换证。比如人防办与住建局合并，住建局名称未变，原住建局的行政执法人员不需要更换证件，而原人防办的全部行政执法人员需要换证。</w:t>
      </w:r>
    </w:p>
    <w:p>
      <w:pPr>
        <w:ind w:firstLine="640" w:firstLineChars="200"/>
        <w:rPr>
          <w:rFonts w:ascii="楷体" w:hAnsi="楷体" w:eastAsia="楷体" w:cs="楷体"/>
          <w:sz w:val="32"/>
          <w:szCs w:val="32"/>
        </w:rPr>
      </w:pPr>
      <w:r>
        <w:rPr>
          <w:rFonts w:ascii="楷体" w:hAnsi="楷体" w:eastAsia="楷体" w:cs="楷体"/>
          <w:sz w:val="32"/>
          <w:szCs w:val="32"/>
        </w:rPr>
        <w:t>2</w:t>
      </w:r>
      <w:r>
        <w:rPr>
          <w:rFonts w:hint="eastAsia" w:ascii="楷体" w:hAnsi="楷体" w:eastAsia="楷体" w:cs="楷体"/>
          <w:sz w:val="32"/>
          <w:szCs w:val="32"/>
        </w:rPr>
        <w:t>、新单位新名称。某些合并重组的部门，原单位名称都不再保留，使用新的单位名称。这种情况，新单位所有的行政执法人员的执法证都需要更换。比如自然资源和规划局，是由原国土资源局和原规划局合并重组的，现在自然资源和规划局的全部行政执法人员的证件都需要换证。</w:t>
      </w:r>
    </w:p>
    <w:p>
      <w:pPr>
        <w:ind w:firstLine="640" w:firstLineChars="200"/>
        <w:rPr>
          <w:rFonts w:ascii="黑体" w:hAnsi="黑体" w:eastAsia="黑体" w:cs="黑体"/>
          <w:sz w:val="32"/>
          <w:szCs w:val="32"/>
        </w:rPr>
      </w:pPr>
      <w:r>
        <w:rPr>
          <w:rFonts w:hint="eastAsia" w:ascii="黑体" w:hAnsi="黑体" w:eastAsia="黑体" w:cs="黑体"/>
          <w:sz w:val="32"/>
          <w:szCs w:val="32"/>
        </w:rPr>
        <w:t>七、单位在机改后名称只改动了一个字，不注意都看不出来，还需要换证吗？</w:t>
      </w:r>
    </w:p>
    <w:p>
      <w:pPr>
        <w:ind w:firstLine="640" w:firstLineChars="200"/>
        <w:rPr>
          <w:rFonts w:ascii="楷体" w:hAnsi="楷体" w:eastAsia="楷体" w:cs="楷体"/>
          <w:sz w:val="32"/>
          <w:szCs w:val="32"/>
        </w:rPr>
      </w:pPr>
      <w:r>
        <w:rPr>
          <w:rFonts w:hint="eastAsia" w:ascii="楷体" w:hAnsi="楷体" w:eastAsia="楷体" w:cs="楷体"/>
          <w:sz w:val="32"/>
          <w:szCs w:val="32"/>
        </w:rPr>
        <w:t>答：需要。凡是行政执法证上单位名称与现有单位名称不符的都需要换证。</w:t>
      </w:r>
    </w:p>
    <w:p>
      <w:pPr>
        <w:ind w:firstLine="640" w:firstLineChars="200"/>
        <w:rPr>
          <w:rFonts w:ascii="楷体" w:hAnsi="楷体" w:eastAsia="楷体" w:cs="楷体"/>
          <w:sz w:val="32"/>
          <w:szCs w:val="32"/>
        </w:rPr>
      </w:pPr>
      <w:r>
        <w:rPr>
          <w:rFonts w:hint="eastAsia" w:ascii="黑体" w:hAnsi="黑体" w:eastAsia="黑体" w:cs="黑体"/>
          <w:sz w:val="32"/>
          <w:szCs w:val="32"/>
        </w:rPr>
        <w:t>八、我们单位才机改完，很多工作还没理顺，执法证也还没有更换，现在是不是不能执法？</w:t>
      </w:r>
    </w:p>
    <w:p>
      <w:pPr>
        <w:ind w:firstLine="640" w:firstLineChars="200"/>
        <w:rPr>
          <w:rFonts w:ascii="楷体" w:hAnsi="楷体" w:eastAsia="楷体" w:cs="楷体"/>
          <w:sz w:val="32"/>
          <w:szCs w:val="32"/>
        </w:rPr>
      </w:pPr>
      <w:r>
        <w:rPr>
          <w:rFonts w:hint="eastAsia" w:ascii="楷体" w:hAnsi="楷体" w:eastAsia="楷体" w:cs="楷体"/>
          <w:sz w:val="32"/>
          <w:szCs w:val="32"/>
        </w:rPr>
        <w:t>答：能执法，而且必须执法，不能以执法证还没有更换为由而不开展执法活动。行政执法证是行政执法人员的执法权力、合法身份的证明，只要新单位继续行使原单位的职能职责，原颁发的行政执法证同样具有证明行政执法人员职权和身份的法律效力。行政执法证上的单位名称与现有单位名称不符，是因为机构改革的原因造成的，在合理的时间段内使用，具有合理性。在换证期间，行政执法部门、行政执法人员不因机构改革后单位名称的更改而丧失行政执法主体资格，但应当尽快完成换证工作。</w:t>
      </w:r>
    </w:p>
    <w:p>
      <w:pPr>
        <w:ind w:firstLine="640" w:firstLineChars="200"/>
        <w:rPr>
          <w:rFonts w:ascii="黑体" w:hAnsi="黑体" w:eastAsia="黑体" w:cs="黑体"/>
          <w:sz w:val="32"/>
          <w:szCs w:val="32"/>
        </w:rPr>
      </w:pPr>
      <w:r>
        <w:rPr>
          <w:rFonts w:hint="eastAsia" w:ascii="黑体" w:hAnsi="黑体" w:eastAsia="黑体" w:cs="黑体"/>
          <w:sz w:val="32"/>
          <w:szCs w:val="32"/>
        </w:rPr>
        <w:t>九、我单位是新成立的行政机关，以前没有证件管理系统账号，现在需要办理行政执法证要怎么操作？</w:t>
      </w:r>
    </w:p>
    <w:p>
      <w:pPr>
        <w:ind w:firstLine="640" w:firstLineChars="200"/>
        <w:rPr>
          <w:rFonts w:ascii="黑体" w:hAnsi="黑体" w:eastAsia="黑体" w:cs="黑体"/>
          <w:sz w:val="32"/>
          <w:szCs w:val="32"/>
        </w:rPr>
      </w:pPr>
      <w:r>
        <w:rPr>
          <w:rFonts w:hint="eastAsia" w:ascii="楷体" w:hAnsi="楷体" w:eastAsia="楷体" w:cs="楷体"/>
          <w:sz w:val="32"/>
          <w:szCs w:val="32"/>
        </w:rPr>
        <w:t>答：首先应当向同级司法局申请办理行政执法证。同级司法局研究后认为该新成立的行政机关属于行政执法部门后，确定行政执法证部门代码。然后，该行政机关到思晗公司网址：</w:t>
      </w:r>
      <w:r>
        <w:rPr>
          <w:rFonts w:ascii="楷体" w:hAnsi="楷体" w:eastAsia="楷体" w:cs="楷体"/>
          <w:sz w:val="32"/>
          <w:szCs w:val="32"/>
        </w:rPr>
        <w:t>http</w:t>
      </w:r>
      <w:r>
        <w:rPr>
          <w:rFonts w:hint="eastAsia" w:ascii="楷体" w:hAnsi="楷体" w:eastAsia="楷体" w:cs="楷体"/>
          <w:sz w:val="32"/>
          <w:szCs w:val="32"/>
        </w:rPr>
        <w:t>：</w:t>
      </w:r>
      <w:r>
        <w:rPr>
          <w:rFonts w:ascii="楷体" w:hAnsi="楷体" w:eastAsia="楷体" w:cs="楷体"/>
          <w:sz w:val="32"/>
          <w:szCs w:val="32"/>
        </w:rPr>
        <w:t>//sh028.cn</w:t>
      </w:r>
      <w:r>
        <w:rPr>
          <w:rFonts w:hint="eastAsia" w:ascii="楷体" w:hAnsi="楷体" w:eastAsia="楷体" w:cs="楷体"/>
          <w:sz w:val="32"/>
          <w:szCs w:val="32"/>
        </w:rPr>
        <w:t>去提出在线申请，按要求在线填表格。这里需要注意的是：填上级单位信息时，广安市非垂管的市级部门的上级单位要选“市级”“法制办单位”，上级单位名称填“广安市司法局（审核）”。思晗公司的客服随后会在</w:t>
      </w:r>
      <w:r>
        <w:rPr>
          <w:rFonts w:ascii="楷体" w:hAnsi="楷体" w:eastAsia="楷体" w:cs="楷体"/>
          <w:sz w:val="32"/>
          <w:szCs w:val="32"/>
        </w:rPr>
        <w:t>2</w:t>
      </w:r>
      <w:r>
        <w:rPr>
          <w:rFonts w:hint="eastAsia" w:ascii="楷体" w:hAnsi="楷体" w:eastAsia="楷体" w:cs="楷体"/>
          <w:sz w:val="32"/>
          <w:szCs w:val="32"/>
        </w:rPr>
        <w:t>个工作日内作出回应。最后，下载证件管理系统，输入思晗公司分配的账号和密码，就可以开展证件管理工作了。</w:t>
      </w:r>
    </w:p>
    <w:p>
      <w:pPr>
        <w:ind w:firstLine="640" w:firstLineChars="200"/>
        <w:rPr>
          <w:rFonts w:ascii="黑体" w:hAnsi="黑体" w:eastAsia="黑体" w:cs="黑体"/>
          <w:sz w:val="32"/>
          <w:szCs w:val="32"/>
        </w:rPr>
      </w:pPr>
      <w:r>
        <w:rPr>
          <w:rFonts w:hint="eastAsia" w:ascii="黑体" w:hAnsi="黑体" w:eastAsia="黑体" w:cs="黑体"/>
          <w:sz w:val="32"/>
          <w:szCs w:val="32"/>
        </w:rPr>
        <w:t>十、我对操作证件管理系统还有困难，有没有操作手册或者流程图让我看看？</w:t>
      </w:r>
    </w:p>
    <w:p>
      <w:pPr>
        <w:ind w:firstLine="640" w:firstLineChars="200"/>
        <w:rPr>
          <w:rFonts w:ascii="楷体" w:hAnsi="楷体" w:eastAsia="楷体" w:cs="楷体"/>
          <w:sz w:val="32"/>
          <w:szCs w:val="32"/>
        </w:rPr>
      </w:pPr>
      <w:r>
        <w:rPr>
          <w:rFonts w:hint="eastAsia" w:ascii="楷体" w:hAnsi="楷体" w:eastAsia="楷体" w:cs="楷体"/>
          <w:sz w:val="32"/>
          <w:szCs w:val="32"/>
        </w:rPr>
        <w:t>答：有。操作手册到证件管理系统的下载网址：</w:t>
      </w:r>
      <w:r>
        <w:rPr>
          <w:rFonts w:ascii="楷体" w:hAnsi="楷体" w:eastAsia="楷体" w:cs="楷体"/>
          <w:sz w:val="32"/>
          <w:szCs w:val="32"/>
        </w:rPr>
        <w:t>http</w:t>
      </w:r>
      <w:r>
        <w:rPr>
          <w:rFonts w:hint="eastAsia" w:ascii="楷体" w:hAnsi="楷体" w:eastAsia="楷体" w:cs="楷体"/>
          <w:sz w:val="32"/>
          <w:szCs w:val="32"/>
        </w:rPr>
        <w:t>：</w:t>
      </w:r>
      <w:r>
        <w:rPr>
          <w:rFonts w:ascii="楷体" w:hAnsi="楷体" w:eastAsia="楷体" w:cs="楷体"/>
          <w:sz w:val="32"/>
          <w:szCs w:val="32"/>
        </w:rPr>
        <w:t>//sh028.cn</w:t>
      </w:r>
      <w:r>
        <w:rPr>
          <w:rFonts w:hint="eastAsia" w:ascii="楷体" w:hAnsi="楷体" w:eastAsia="楷体" w:cs="楷体"/>
          <w:sz w:val="32"/>
          <w:szCs w:val="32"/>
        </w:rPr>
        <w:t>去看。流程图翻到本指南的后面看吧。</w:t>
      </w:r>
    </w:p>
    <w:p>
      <w:pPr>
        <w:ind w:firstLine="640" w:firstLineChars="200"/>
        <w:rPr>
          <w:rFonts w:ascii="黑体" w:hAnsi="黑体" w:eastAsia="黑体" w:cs="黑体"/>
          <w:sz w:val="32"/>
          <w:szCs w:val="32"/>
        </w:rPr>
      </w:pPr>
      <w:r>
        <w:rPr>
          <w:rFonts w:hint="eastAsia" w:ascii="黑体" w:hAnsi="黑体" w:eastAsia="黑体" w:cs="黑体"/>
          <w:sz w:val="32"/>
          <w:szCs w:val="32"/>
        </w:rPr>
        <w:t>十一、办理证件时有需要提前准备的工作吗？</w:t>
      </w:r>
    </w:p>
    <w:p>
      <w:pPr>
        <w:ind w:firstLine="640" w:firstLineChars="200"/>
        <w:rPr>
          <w:rFonts w:ascii="楷体" w:hAnsi="楷体" w:eastAsia="楷体" w:cs="楷体"/>
          <w:sz w:val="32"/>
          <w:szCs w:val="32"/>
        </w:rPr>
      </w:pPr>
      <w:r>
        <w:rPr>
          <w:rFonts w:hint="eastAsia" w:ascii="楷体" w:hAnsi="楷体" w:eastAsia="楷体" w:cs="楷体"/>
          <w:sz w:val="32"/>
          <w:szCs w:val="32"/>
        </w:rPr>
        <w:t>答：有。需要提前收集行政执法人员的电子照片、公民身份号码、行政执法资格考试成绩、职务、联系方式、处分情况等等。收集完了再开始办（换）证会顺利很多。系统管理员要保存好本单位执法人员的信息，制作执法人员花名册。</w:t>
      </w:r>
    </w:p>
    <w:p>
      <w:pPr>
        <w:ind w:firstLine="640" w:firstLineChars="200"/>
        <w:rPr>
          <w:rFonts w:ascii="黑体" w:hAnsi="黑体" w:eastAsia="黑体" w:cs="黑体"/>
          <w:sz w:val="32"/>
          <w:szCs w:val="32"/>
        </w:rPr>
      </w:pPr>
      <w:r>
        <w:rPr>
          <w:rFonts w:hint="eastAsia" w:ascii="黑体" w:hAnsi="黑体" w:eastAsia="黑体" w:cs="黑体"/>
          <w:sz w:val="32"/>
          <w:szCs w:val="32"/>
        </w:rPr>
        <w:t>十二、行政执法人员的电子照片有什么要求吗？</w:t>
      </w:r>
    </w:p>
    <w:p>
      <w:pPr>
        <w:ind w:firstLine="640" w:firstLineChars="200"/>
        <w:rPr>
          <w:rFonts w:ascii="楷体" w:hAnsi="楷体" w:eastAsia="楷体" w:cs="楷体"/>
          <w:sz w:val="32"/>
          <w:szCs w:val="32"/>
        </w:rPr>
      </w:pPr>
      <w:r>
        <w:rPr>
          <w:rFonts w:hint="eastAsia" w:ascii="楷体" w:hAnsi="楷体" w:eastAsia="楷体" w:cs="楷体"/>
          <w:sz w:val="32"/>
          <w:szCs w:val="32"/>
        </w:rPr>
        <w:t>答：要</w:t>
      </w:r>
      <w:r>
        <w:rPr>
          <w:rFonts w:hint="eastAsia" w:ascii="楷体" w:hAnsi="楷体" w:eastAsia="楷体" w:cs="楷体"/>
          <w:sz w:val="32"/>
          <w:szCs w:val="32"/>
          <w:lang w:val="en-US" w:eastAsia="zh-CN"/>
        </w:rPr>
        <w:t>1</w:t>
      </w:r>
      <w:bookmarkStart w:id="0" w:name="_GoBack"/>
      <w:bookmarkEnd w:id="0"/>
      <w:r>
        <w:rPr>
          <w:rFonts w:ascii="楷体" w:hAnsi="楷体" w:eastAsia="楷体" w:cs="楷体"/>
          <w:sz w:val="32"/>
          <w:szCs w:val="32"/>
        </w:rPr>
        <w:t>00KB</w:t>
      </w:r>
      <w:r>
        <w:rPr>
          <w:rFonts w:hint="eastAsia" w:ascii="楷体" w:hAnsi="楷体" w:eastAsia="楷体" w:cs="楷体"/>
          <w:sz w:val="32"/>
          <w:szCs w:val="32"/>
        </w:rPr>
        <w:t>以内的白底彩色电子照片，不得化妆，不得</w:t>
      </w:r>
      <w:r>
        <w:rPr>
          <w:rFonts w:ascii="楷体" w:hAnsi="楷体" w:eastAsia="楷体" w:cs="楷体"/>
          <w:sz w:val="32"/>
          <w:szCs w:val="32"/>
        </w:rPr>
        <w:t>PS</w:t>
      </w:r>
      <w:r>
        <w:rPr>
          <w:rFonts w:hint="eastAsia" w:ascii="楷体" w:hAnsi="楷体" w:eastAsia="楷体" w:cs="楷体"/>
          <w:sz w:val="32"/>
          <w:szCs w:val="32"/>
        </w:rPr>
        <w:t>，不得用滤镜，不得戴帽子和发夹，不得有奇怪表情</w:t>
      </w:r>
      <w:r>
        <w:rPr>
          <w:rFonts w:ascii="楷体" w:hAnsi="楷体" w:eastAsia="楷体" w:cs="楷体"/>
          <w:sz w:val="32"/>
          <w:szCs w:val="32"/>
        </w:rPr>
        <w:t>......</w:t>
      </w:r>
      <w:r>
        <w:rPr>
          <w:rFonts w:hint="eastAsia" w:ascii="楷体" w:hAnsi="楷体" w:eastAsia="楷体" w:cs="楷体"/>
          <w:sz w:val="32"/>
          <w:szCs w:val="32"/>
        </w:rPr>
        <w:t>要常规的、全素颜的证件照。有统一制服的部门，尽量穿制服照相，还没有领到制服的可以互借拍照。没有统一制服的部门，穿正装照相，不能穿奇装异服照相。</w:t>
      </w:r>
    </w:p>
    <w:p>
      <w:pPr>
        <w:ind w:firstLine="640" w:firstLineChars="200"/>
        <w:rPr>
          <w:rFonts w:ascii="黑体" w:hAnsi="黑体" w:eastAsia="黑体" w:cs="黑体"/>
          <w:sz w:val="32"/>
          <w:szCs w:val="32"/>
        </w:rPr>
      </w:pPr>
      <w:r>
        <w:rPr>
          <w:rFonts w:hint="eastAsia" w:ascii="黑体" w:hAnsi="黑体" w:eastAsia="黑体" w:cs="黑体"/>
          <w:sz w:val="32"/>
          <w:szCs w:val="32"/>
        </w:rPr>
        <w:t>十三、执法证号码怎么编制？行政执法人员可以自己编吗？</w:t>
      </w:r>
    </w:p>
    <w:p>
      <w:pPr>
        <w:ind w:firstLine="640" w:firstLineChars="200"/>
        <w:rPr>
          <w:rFonts w:ascii="楷体" w:hAnsi="楷体" w:eastAsia="楷体" w:cs="楷体"/>
          <w:sz w:val="32"/>
          <w:szCs w:val="32"/>
        </w:rPr>
      </w:pPr>
      <w:r>
        <w:rPr>
          <w:rFonts w:hint="eastAsia" w:ascii="楷体" w:hAnsi="楷体" w:eastAsia="楷体" w:cs="楷体"/>
          <w:sz w:val="32"/>
          <w:szCs w:val="32"/>
        </w:rPr>
        <w:t>答：每一个行政执法证都有证件编号，对应使用它的行政执法人员。证件号码由地区代码、部门代码、人员编码</w:t>
      </w:r>
      <w:r>
        <w:rPr>
          <w:rFonts w:ascii="楷体" w:hAnsi="楷体" w:eastAsia="楷体" w:cs="楷体"/>
          <w:sz w:val="32"/>
          <w:szCs w:val="32"/>
        </w:rPr>
        <w:t>3</w:t>
      </w:r>
      <w:r>
        <w:rPr>
          <w:rFonts w:hint="eastAsia" w:ascii="楷体" w:hAnsi="楷体" w:eastAsia="楷体" w:cs="楷体"/>
          <w:sz w:val="32"/>
          <w:szCs w:val="32"/>
        </w:rPr>
        <w:t>个部分组成。</w:t>
      </w:r>
    </w:p>
    <w:p>
      <w:pPr>
        <w:ind w:firstLine="640" w:firstLineChars="200"/>
        <w:rPr>
          <w:rFonts w:ascii="楷体" w:hAnsi="楷体" w:eastAsia="楷体" w:cs="楷体"/>
          <w:sz w:val="32"/>
          <w:szCs w:val="32"/>
        </w:rPr>
      </w:pPr>
      <w:r>
        <w:rPr>
          <w:rFonts w:hint="eastAsia" w:ascii="楷体" w:hAnsi="楷体" w:eastAsia="楷体" w:cs="楷体"/>
          <w:sz w:val="32"/>
          <w:szCs w:val="32"/>
        </w:rPr>
        <w:t>市级部门的执法证，总共有</w:t>
      </w:r>
      <w:r>
        <w:rPr>
          <w:rFonts w:ascii="楷体" w:hAnsi="楷体" w:eastAsia="楷体" w:cs="楷体"/>
          <w:sz w:val="32"/>
          <w:szCs w:val="32"/>
        </w:rPr>
        <w:t>8</w:t>
      </w:r>
      <w:r>
        <w:rPr>
          <w:rFonts w:hint="eastAsia" w:ascii="楷体" w:hAnsi="楷体" w:eastAsia="楷体" w:cs="楷体"/>
          <w:sz w:val="32"/>
          <w:szCs w:val="32"/>
        </w:rPr>
        <w:t>个证件号码。比如：川</w:t>
      </w:r>
      <w:r>
        <w:rPr>
          <w:rFonts w:ascii="楷体" w:hAnsi="楷体" w:eastAsia="楷体" w:cs="楷体"/>
          <w:sz w:val="32"/>
          <w:szCs w:val="32"/>
        </w:rPr>
        <w:t>X010099</w:t>
      </w:r>
      <w:r>
        <w:rPr>
          <w:rFonts w:hint="eastAsia" w:ascii="楷体" w:hAnsi="楷体" w:eastAsia="楷体" w:cs="楷体"/>
          <w:sz w:val="32"/>
          <w:szCs w:val="32"/>
        </w:rPr>
        <w:t>。“川</w:t>
      </w:r>
      <w:r>
        <w:rPr>
          <w:rFonts w:ascii="楷体" w:hAnsi="楷体" w:eastAsia="楷体" w:cs="楷体"/>
          <w:sz w:val="32"/>
          <w:szCs w:val="32"/>
        </w:rPr>
        <w:t>X</w:t>
      </w:r>
      <w:r>
        <w:rPr>
          <w:rFonts w:hint="eastAsia" w:ascii="楷体" w:hAnsi="楷体" w:eastAsia="楷体" w:cs="楷体"/>
          <w:sz w:val="32"/>
          <w:szCs w:val="32"/>
        </w:rPr>
        <w:t>”代表的是广安市市级，“</w:t>
      </w:r>
      <w:r>
        <w:rPr>
          <w:rFonts w:ascii="楷体" w:hAnsi="楷体" w:eastAsia="楷体" w:cs="楷体"/>
          <w:sz w:val="32"/>
          <w:szCs w:val="32"/>
        </w:rPr>
        <w:t>01</w:t>
      </w:r>
      <w:r>
        <w:rPr>
          <w:rFonts w:hint="eastAsia" w:ascii="楷体" w:hAnsi="楷体" w:eastAsia="楷体" w:cs="楷体"/>
          <w:sz w:val="32"/>
          <w:szCs w:val="32"/>
        </w:rPr>
        <w:t>”代表的是部门发改委，“</w:t>
      </w:r>
      <w:r>
        <w:rPr>
          <w:rFonts w:ascii="楷体" w:hAnsi="楷体" w:eastAsia="楷体" w:cs="楷体"/>
          <w:sz w:val="32"/>
          <w:szCs w:val="32"/>
        </w:rPr>
        <w:t>0099</w:t>
      </w:r>
      <w:r>
        <w:rPr>
          <w:rFonts w:hint="eastAsia" w:ascii="楷体" w:hAnsi="楷体" w:eastAsia="楷体" w:cs="楷体"/>
          <w:sz w:val="32"/>
          <w:szCs w:val="32"/>
        </w:rPr>
        <w:t>”是持有该证件的执法人员的编码。</w:t>
      </w:r>
    </w:p>
    <w:p>
      <w:pPr>
        <w:ind w:firstLine="640" w:firstLineChars="200"/>
        <w:rPr>
          <w:rFonts w:ascii="楷体" w:hAnsi="楷体" w:eastAsia="楷体" w:cs="楷体"/>
          <w:sz w:val="32"/>
          <w:szCs w:val="32"/>
        </w:rPr>
      </w:pPr>
      <w:r>
        <w:rPr>
          <w:rFonts w:hint="eastAsia" w:ascii="楷体" w:hAnsi="楷体" w:eastAsia="楷体" w:cs="楷体"/>
          <w:sz w:val="32"/>
          <w:szCs w:val="32"/>
        </w:rPr>
        <w:t>县级部门的执法证，总共有</w:t>
      </w:r>
      <w:r>
        <w:rPr>
          <w:rFonts w:ascii="楷体" w:hAnsi="楷体" w:eastAsia="楷体" w:cs="楷体"/>
          <w:sz w:val="32"/>
          <w:szCs w:val="32"/>
        </w:rPr>
        <w:t>10</w:t>
      </w:r>
      <w:r>
        <w:rPr>
          <w:rFonts w:hint="eastAsia" w:ascii="楷体" w:hAnsi="楷体" w:eastAsia="楷体" w:cs="楷体"/>
          <w:sz w:val="32"/>
          <w:szCs w:val="32"/>
        </w:rPr>
        <w:t>个证件号码。比如：川</w:t>
      </w:r>
      <w:r>
        <w:rPr>
          <w:rFonts w:ascii="楷体" w:hAnsi="楷体" w:eastAsia="楷体" w:cs="楷体"/>
          <w:sz w:val="32"/>
          <w:szCs w:val="32"/>
        </w:rPr>
        <w:t>X06210010</w:t>
      </w:r>
      <w:r>
        <w:rPr>
          <w:rFonts w:hint="eastAsia" w:ascii="楷体" w:hAnsi="楷体" w:eastAsia="楷体" w:cs="楷体"/>
          <w:sz w:val="32"/>
          <w:szCs w:val="32"/>
        </w:rPr>
        <w:t>。“川</w:t>
      </w:r>
      <w:r>
        <w:rPr>
          <w:rFonts w:ascii="楷体" w:hAnsi="楷体" w:eastAsia="楷体" w:cs="楷体"/>
          <w:sz w:val="32"/>
          <w:szCs w:val="32"/>
        </w:rPr>
        <w:t>X06</w:t>
      </w:r>
      <w:r>
        <w:rPr>
          <w:rFonts w:hint="eastAsia" w:ascii="楷体" w:hAnsi="楷体" w:eastAsia="楷体" w:cs="楷体"/>
          <w:sz w:val="32"/>
          <w:szCs w:val="32"/>
        </w:rPr>
        <w:t>”代表的是广安市武胜县，“</w:t>
      </w:r>
      <w:r>
        <w:rPr>
          <w:rFonts w:ascii="楷体" w:hAnsi="楷体" w:eastAsia="楷体" w:cs="楷体"/>
          <w:sz w:val="32"/>
          <w:szCs w:val="32"/>
        </w:rPr>
        <w:t>21</w:t>
      </w:r>
      <w:r>
        <w:rPr>
          <w:rFonts w:hint="eastAsia" w:ascii="楷体" w:hAnsi="楷体" w:eastAsia="楷体" w:cs="楷体"/>
          <w:sz w:val="32"/>
          <w:szCs w:val="32"/>
        </w:rPr>
        <w:t>”代表的是部门卫生健康委，“</w:t>
      </w:r>
      <w:r>
        <w:rPr>
          <w:rFonts w:ascii="楷体" w:hAnsi="楷体" w:eastAsia="楷体" w:cs="楷体"/>
          <w:sz w:val="32"/>
          <w:szCs w:val="32"/>
        </w:rPr>
        <w:t>0010</w:t>
      </w:r>
      <w:r>
        <w:rPr>
          <w:rFonts w:hint="eastAsia" w:ascii="楷体" w:hAnsi="楷体" w:eastAsia="楷体" w:cs="楷体"/>
          <w:sz w:val="32"/>
          <w:szCs w:val="32"/>
        </w:rPr>
        <w:t>”代表的是执法人员的编码。</w:t>
      </w:r>
    </w:p>
    <w:p>
      <w:pPr>
        <w:ind w:firstLine="640" w:firstLineChars="200"/>
        <w:rPr>
          <w:rFonts w:ascii="楷体" w:hAnsi="楷体" w:eastAsia="楷体" w:cs="楷体"/>
          <w:sz w:val="32"/>
          <w:szCs w:val="32"/>
        </w:rPr>
      </w:pPr>
      <w:r>
        <w:rPr>
          <w:rFonts w:hint="eastAsia" w:ascii="楷体" w:hAnsi="楷体" w:eastAsia="楷体" w:cs="楷体"/>
          <w:sz w:val="32"/>
          <w:szCs w:val="32"/>
        </w:rPr>
        <w:t>地区代码和部门代码，是固定的，填错将被退回。最后</w:t>
      </w:r>
      <w:r>
        <w:rPr>
          <w:rFonts w:ascii="楷体" w:hAnsi="楷体" w:eastAsia="楷体" w:cs="楷体"/>
          <w:sz w:val="32"/>
          <w:szCs w:val="32"/>
        </w:rPr>
        <w:t>4</w:t>
      </w:r>
      <w:r>
        <w:rPr>
          <w:rFonts w:hint="eastAsia" w:ascii="楷体" w:hAnsi="楷体" w:eastAsia="楷体" w:cs="楷体"/>
          <w:sz w:val="32"/>
          <w:szCs w:val="32"/>
        </w:rPr>
        <w:t>位的执法人员编码，系统管理员从</w:t>
      </w:r>
      <w:r>
        <w:rPr>
          <w:rFonts w:ascii="楷体" w:hAnsi="楷体" w:eastAsia="楷体" w:cs="楷体"/>
          <w:sz w:val="32"/>
          <w:szCs w:val="32"/>
        </w:rPr>
        <w:t>0001</w:t>
      </w:r>
      <w:r>
        <w:rPr>
          <w:rFonts w:hint="eastAsia" w:ascii="楷体" w:hAnsi="楷体" w:eastAsia="楷体" w:cs="楷体"/>
          <w:sz w:val="32"/>
          <w:szCs w:val="32"/>
        </w:rPr>
        <w:t>开始为执法人员依次编号。这里要强调的是，不能随意编制执法人员的编码，比如最后</w:t>
      </w:r>
      <w:r>
        <w:rPr>
          <w:rFonts w:ascii="楷体" w:hAnsi="楷体" w:eastAsia="楷体" w:cs="楷体"/>
          <w:sz w:val="32"/>
          <w:szCs w:val="32"/>
        </w:rPr>
        <w:t>4</w:t>
      </w:r>
      <w:r>
        <w:rPr>
          <w:rFonts w:hint="eastAsia" w:ascii="楷体" w:hAnsi="楷体" w:eastAsia="楷体" w:cs="楷体"/>
          <w:sz w:val="32"/>
          <w:szCs w:val="32"/>
        </w:rPr>
        <w:t>位编为“</w:t>
      </w:r>
      <w:r>
        <w:rPr>
          <w:rFonts w:ascii="楷体" w:hAnsi="楷体" w:eastAsia="楷体" w:cs="楷体"/>
          <w:sz w:val="32"/>
          <w:szCs w:val="32"/>
        </w:rPr>
        <w:t>8888</w:t>
      </w:r>
      <w:r>
        <w:rPr>
          <w:rFonts w:hint="eastAsia" w:ascii="楷体" w:hAnsi="楷体" w:eastAsia="楷体" w:cs="楷体"/>
          <w:sz w:val="32"/>
          <w:szCs w:val="32"/>
        </w:rPr>
        <w:t>”“</w:t>
      </w:r>
      <w:r>
        <w:rPr>
          <w:rFonts w:ascii="楷体" w:hAnsi="楷体" w:eastAsia="楷体" w:cs="楷体"/>
          <w:sz w:val="32"/>
          <w:szCs w:val="32"/>
        </w:rPr>
        <w:t>5666</w:t>
      </w:r>
      <w:r>
        <w:rPr>
          <w:rFonts w:hint="eastAsia" w:ascii="楷体" w:hAnsi="楷体" w:eastAsia="楷体" w:cs="楷体"/>
          <w:sz w:val="32"/>
          <w:szCs w:val="32"/>
        </w:rPr>
        <w:t>”“</w:t>
      </w:r>
      <w:r>
        <w:rPr>
          <w:rFonts w:ascii="楷体" w:hAnsi="楷体" w:eastAsia="楷体" w:cs="楷体"/>
          <w:sz w:val="32"/>
          <w:szCs w:val="32"/>
        </w:rPr>
        <w:t>9527</w:t>
      </w:r>
      <w:r>
        <w:rPr>
          <w:rFonts w:hint="eastAsia" w:ascii="楷体" w:hAnsi="楷体" w:eastAsia="楷体" w:cs="楷体"/>
          <w:sz w:val="32"/>
          <w:szCs w:val="32"/>
        </w:rPr>
        <w:t>”等等，这样编码缺乏严肃性。在为行政执法人员编码过程中，确实有特殊要求的，可以跳过“</w:t>
      </w:r>
      <w:r>
        <w:rPr>
          <w:rFonts w:ascii="楷体" w:hAnsi="楷体" w:eastAsia="楷体" w:cs="楷体"/>
          <w:sz w:val="32"/>
          <w:szCs w:val="32"/>
        </w:rPr>
        <w:t>4</w:t>
      </w:r>
      <w:r>
        <w:rPr>
          <w:rFonts w:hint="eastAsia" w:ascii="楷体" w:hAnsi="楷体" w:eastAsia="楷体" w:cs="楷体"/>
          <w:sz w:val="32"/>
          <w:szCs w:val="32"/>
        </w:rPr>
        <w:t>”“</w:t>
      </w:r>
      <w:r>
        <w:rPr>
          <w:rFonts w:ascii="楷体" w:hAnsi="楷体" w:eastAsia="楷体" w:cs="楷体"/>
          <w:sz w:val="32"/>
          <w:szCs w:val="32"/>
        </w:rPr>
        <w:t>14</w:t>
      </w:r>
      <w:r>
        <w:rPr>
          <w:rFonts w:hint="eastAsia" w:ascii="楷体" w:hAnsi="楷体" w:eastAsia="楷体" w:cs="楷体"/>
          <w:sz w:val="32"/>
          <w:szCs w:val="32"/>
        </w:rPr>
        <w:t>”“</w:t>
      </w:r>
      <w:r>
        <w:rPr>
          <w:rFonts w:ascii="楷体" w:hAnsi="楷体" w:eastAsia="楷体" w:cs="楷体"/>
          <w:sz w:val="32"/>
          <w:szCs w:val="32"/>
        </w:rPr>
        <w:t>250</w:t>
      </w:r>
      <w:r>
        <w:rPr>
          <w:rFonts w:hint="eastAsia" w:ascii="楷体" w:hAnsi="楷体" w:eastAsia="楷体" w:cs="楷体"/>
          <w:sz w:val="32"/>
          <w:szCs w:val="32"/>
        </w:rPr>
        <w:t>”之类的号码，但仍应依序编制，不可空隔过大。</w:t>
      </w:r>
    </w:p>
    <w:p>
      <w:pPr>
        <w:ind w:firstLine="640" w:firstLineChars="200"/>
        <w:rPr>
          <w:rFonts w:ascii="黑体" w:hAnsi="黑体" w:eastAsia="黑体" w:cs="黑体"/>
          <w:sz w:val="32"/>
          <w:szCs w:val="32"/>
        </w:rPr>
      </w:pPr>
      <w:r>
        <w:rPr>
          <w:rFonts w:hint="eastAsia" w:ascii="黑体" w:hAnsi="黑体" w:eastAsia="黑体" w:cs="黑体"/>
          <w:sz w:val="32"/>
          <w:szCs w:val="32"/>
        </w:rPr>
        <w:t>十四、在具体办理执法证的过程中还有哪些需要注意的地方？</w:t>
      </w:r>
    </w:p>
    <w:p>
      <w:pPr>
        <w:ind w:firstLine="640" w:firstLineChars="200"/>
        <w:rPr>
          <w:rFonts w:ascii="楷体" w:hAnsi="楷体" w:eastAsia="楷体" w:cs="楷体"/>
          <w:sz w:val="32"/>
          <w:szCs w:val="32"/>
        </w:rPr>
      </w:pPr>
      <w:r>
        <w:rPr>
          <w:rFonts w:hint="eastAsia" w:ascii="楷体" w:hAnsi="楷体" w:eastAsia="楷体" w:cs="楷体"/>
          <w:sz w:val="32"/>
          <w:szCs w:val="32"/>
        </w:rPr>
        <w:t>答：具体需要注意的地方还有几点：</w:t>
      </w:r>
    </w:p>
    <w:p>
      <w:pPr>
        <w:ind w:firstLine="640" w:firstLineChars="200"/>
        <w:rPr>
          <w:rFonts w:ascii="楷体" w:hAnsi="楷体" w:eastAsia="楷体" w:cs="楷体"/>
          <w:sz w:val="32"/>
          <w:szCs w:val="32"/>
        </w:rPr>
      </w:pPr>
      <w:r>
        <w:rPr>
          <w:rFonts w:ascii="楷体" w:hAnsi="楷体" w:eastAsia="楷体" w:cs="楷体"/>
          <w:sz w:val="32"/>
          <w:szCs w:val="32"/>
        </w:rPr>
        <w:t>1.</w:t>
      </w:r>
      <w:r>
        <w:rPr>
          <w:rFonts w:hint="eastAsia" w:ascii="楷体" w:hAnsi="楷体" w:eastAsia="楷体" w:cs="楷体"/>
          <w:sz w:val="32"/>
          <w:szCs w:val="32"/>
        </w:rPr>
        <w:t>行政执法人员的信息必须准确无误地填写；</w:t>
      </w:r>
    </w:p>
    <w:p>
      <w:pPr>
        <w:ind w:firstLine="640" w:firstLineChars="200"/>
        <w:rPr>
          <w:rFonts w:ascii="楷体" w:hAnsi="楷体" w:eastAsia="楷体" w:cs="楷体"/>
          <w:sz w:val="32"/>
          <w:szCs w:val="32"/>
        </w:rPr>
      </w:pPr>
      <w:r>
        <w:rPr>
          <w:rFonts w:ascii="楷体" w:hAnsi="楷体" w:eastAsia="楷体" w:cs="楷体"/>
          <w:sz w:val="32"/>
          <w:szCs w:val="32"/>
        </w:rPr>
        <w:t>2.</w:t>
      </w:r>
      <w:r>
        <w:rPr>
          <w:rFonts w:hint="eastAsia" w:ascii="楷体" w:hAnsi="楷体" w:eastAsia="楷体" w:cs="楷体"/>
          <w:sz w:val="32"/>
          <w:szCs w:val="32"/>
        </w:rPr>
        <w:t>不能为不符合条件的工作人员办理行政执法证，一旦出现问题会对政府公信力造成巨大损害；</w:t>
      </w:r>
    </w:p>
    <w:p>
      <w:pPr>
        <w:ind w:firstLine="640" w:firstLineChars="200"/>
        <w:rPr>
          <w:rFonts w:ascii="楷体" w:hAnsi="楷体" w:eastAsia="楷体" w:cs="楷体"/>
          <w:sz w:val="32"/>
          <w:szCs w:val="32"/>
        </w:rPr>
      </w:pPr>
      <w:r>
        <w:rPr>
          <w:rFonts w:ascii="楷体" w:hAnsi="楷体" w:eastAsia="楷体" w:cs="楷体"/>
          <w:sz w:val="32"/>
          <w:szCs w:val="32"/>
        </w:rPr>
        <w:t>3.</w:t>
      </w:r>
      <w:r>
        <w:rPr>
          <w:rFonts w:hint="eastAsia" w:ascii="楷体" w:hAnsi="楷体" w:eastAsia="楷体" w:cs="楷体"/>
          <w:sz w:val="32"/>
          <w:szCs w:val="32"/>
        </w:rPr>
        <w:t>通用法律知识考试时间填近三年的</w:t>
      </w:r>
      <w:r>
        <w:rPr>
          <w:rFonts w:ascii="楷体" w:hAnsi="楷体" w:eastAsia="楷体" w:cs="楷体"/>
          <w:sz w:val="32"/>
          <w:szCs w:val="32"/>
        </w:rPr>
        <w:t>7</w:t>
      </w:r>
      <w:r>
        <w:rPr>
          <w:rFonts w:hint="eastAsia" w:ascii="楷体" w:hAnsi="楷体" w:eastAsia="楷体" w:cs="楷体"/>
          <w:sz w:val="32"/>
          <w:szCs w:val="32"/>
        </w:rPr>
        <w:t>月</w:t>
      </w:r>
      <w:r>
        <w:rPr>
          <w:rFonts w:ascii="楷体" w:hAnsi="楷体" w:eastAsia="楷体" w:cs="楷体"/>
          <w:sz w:val="32"/>
          <w:szCs w:val="32"/>
        </w:rPr>
        <w:t>20</w:t>
      </w:r>
      <w:r>
        <w:rPr>
          <w:rFonts w:hint="eastAsia" w:ascii="楷体" w:hAnsi="楷体" w:eastAsia="楷体" w:cs="楷体"/>
          <w:sz w:val="32"/>
          <w:szCs w:val="32"/>
        </w:rPr>
        <w:t>日，成绩填</w:t>
      </w:r>
      <w:r>
        <w:rPr>
          <w:rFonts w:ascii="楷体" w:hAnsi="楷体" w:eastAsia="楷体" w:cs="楷体"/>
          <w:sz w:val="32"/>
          <w:szCs w:val="32"/>
        </w:rPr>
        <w:t>60</w:t>
      </w:r>
      <w:r>
        <w:rPr>
          <w:rFonts w:hint="eastAsia" w:ascii="楷体" w:hAnsi="楷体" w:eastAsia="楷体" w:cs="楷体"/>
          <w:sz w:val="32"/>
          <w:szCs w:val="32"/>
        </w:rPr>
        <w:t>分以上；</w:t>
      </w:r>
    </w:p>
    <w:p>
      <w:pPr>
        <w:ind w:firstLine="640" w:firstLineChars="200"/>
        <w:rPr>
          <w:rFonts w:ascii="楷体" w:hAnsi="楷体" w:eastAsia="楷体" w:cs="楷体"/>
          <w:sz w:val="32"/>
          <w:szCs w:val="32"/>
        </w:rPr>
      </w:pPr>
      <w:r>
        <w:rPr>
          <w:rFonts w:ascii="楷体" w:hAnsi="楷体" w:eastAsia="楷体" w:cs="楷体"/>
          <w:sz w:val="32"/>
          <w:szCs w:val="32"/>
        </w:rPr>
        <w:t>4.</w:t>
      </w:r>
      <w:r>
        <w:rPr>
          <w:rFonts w:hint="eastAsia" w:ascii="楷体" w:hAnsi="楷体" w:eastAsia="楷体" w:cs="楷体"/>
          <w:sz w:val="32"/>
          <w:szCs w:val="32"/>
        </w:rPr>
        <w:t>专业法律知识考试暂时由各部门自行组织考试，考试试卷和成绩要做好存档备查。</w:t>
      </w:r>
    </w:p>
    <w:p>
      <w:pPr>
        <w:ind w:firstLine="720" w:firstLineChars="200"/>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部门行政执法证新办、换证流程</w:t>
      </w:r>
    </w:p>
    <w:p>
      <w:pPr>
        <w:jc w:val="center"/>
        <w:rPr>
          <w:rFonts w:ascii="方正小标宋简体" w:hAnsi="方正小标宋简体" w:eastAsia="方正小标宋简体" w:cs="方正小标宋简体"/>
          <w:bCs/>
          <w:sz w:val="36"/>
          <w:szCs w:val="36"/>
        </w:rPr>
      </w:pPr>
    </w:p>
    <w:p>
      <w:pPr>
        <w:rPr>
          <w:rFonts w:ascii="楷体" w:hAnsi="楷体" w:eastAsia="楷体" w:cs="楷体"/>
          <w:bCs/>
          <w:sz w:val="32"/>
          <w:szCs w:val="32"/>
        </w:rPr>
      </w:pPr>
      <w:r>
        <w:rPr>
          <w:rFonts w:ascii="楷体" w:hAnsi="楷体" w:eastAsia="楷体" w:cs="楷体"/>
          <w:bCs/>
          <w:sz w:val="32"/>
          <w:szCs w:val="32"/>
        </w:rPr>
        <w:t>1</w:t>
      </w:r>
      <w:r>
        <w:rPr>
          <w:rFonts w:hint="eastAsia" w:ascii="楷体" w:hAnsi="楷体" w:eastAsia="楷体" w:cs="楷体"/>
          <w:bCs/>
          <w:sz w:val="32"/>
          <w:szCs w:val="32"/>
        </w:rPr>
        <w:t>收集执法人员基本信息→</w:t>
      </w:r>
      <w:r>
        <w:rPr>
          <w:rFonts w:ascii="楷体" w:hAnsi="楷体" w:eastAsia="楷体" w:cs="楷体"/>
          <w:bCs/>
          <w:sz w:val="32"/>
          <w:szCs w:val="32"/>
        </w:rPr>
        <w:t>2</w:t>
      </w:r>
      <w:r>
        <w:rPr>
          <w:rFonts w:hint="eastAsia" w:ascii="楷体" w:hAnsi="楷体" w:eastAsia="楷体" w:cs="楷体"/>
          <w:bCs/>
          <w:sz w:val="32"/>
          <w:szCs w:val="32"/>
        </w:rPr>
        <w:t>登陆系统→</w:t>
      </w:r>
      <w:r>
        <w:rPr>
          <w:rFonts w:ascii="楷体" w:hAnsi="楷体" w:eastAsia="楷体" w:cs="楷体"/>
          <w:bCs/>
          <w:sz w:val="32"/>
          <w:szCs w:val="32"/>
        </w:rPr>
        <w:t>3</w:t>
      </w:r>
      <w:r>
        <w:rPr>
          <w:rFonts w:hint="eastAsia" w:ascii="楷体" w:hAnsi="楷体" w:eastAsia="楷体" w:cs="楷体"/>
          <w:bCs/>
          <w:sz w:val="32"/>
          <w:szCs w:val="32"/>
        </w:rPr>
        <w:t>新办的直接点“申领”，换证的要先注销再点“申领”→</w:t>
      </w:r>
      <w:r>
        <w:rPr>
          <w:rFonts w:ascii="楷体" w:hAnsi="楷体" w:eastAsia="楷体" w:cs="楷体"/>
          <w:bCs/>
          <w:sz w:val="32"/>
          <w:szCs w:val="32"/>
        </w:rPr>
        <w:t>4</w:t>
      </w:r>
      <w:r>
        <w:rPr>
          <w:rFonts w:hint="eastAsia" w:ascii="楷体" w:hAnsi="楷体" w:eastAsia="楷体" w:cs="楷体"/>
          <w:bCs/>
          <w:sz w:val="32"/>
          <w:szCs w:val="32"/>
        </w:rPr>
        <w:t>填完所有信息并且反复检查后点“保存”→</w:t>
      </w:r>
      <w:r>
        <w:rPr>
          <w:rFonts w:ascii="楷体" w:hAnsi="楷体" w:eastAsia="楷体" w:cs="楷体"/>
          <w:bCs/>
          <w:sz w:val="32"/>
          <w:szCs w:val="32"/>
        </w:rPr>
        <w:t>5</w:t>
      </w:r>
      <w:r>
        <w:rPr>
          <w:rFonts w:hint="eastAsia" w:ascii="楷体" w:hAnsi="楷体" w:eastAsia="楷体" w:cs="楷体"/>
          <w:bCs/>
          <w:sz w:val="32"/>
          <w:szCs w:val="32"/>
        </w:rPr>
        <w:t>在“待审核”里面进行审核，在“待上报”里面向同级司法局进行上报→</w:t>
      </w:r>
      <w:r>
        <w:rPr>
          <w:rFonts w:ascii="楷体" w:hAnsi="楷体" w:eastAsia="楷体" w:cs="楷体"/>
          <w:bCs/>
          <w:sz w:val="32"/>
          <w:szCs w:val="32"/>
        </w:rPr>
        <w:t>6</w:t>
      </w:r>
      <w:r>
        <w:rPr>
          <w:rFonts w:hint="eastAsia" w:ascii="楷体" w:hAnsi="楷体" w:eastAsia="楷体" w:cs="楷体"/>
          <w:bCs/>
          <w:sz w:val="32"/>
          <w:szCs w:val="32"/>
        </w:rPr>
        <w:t>打印申领证件人员名单，盖上公章后交同级司法局。至此，部门阶段的流程结束。要特别提醒的是：不履行第</w:t>
      </w:r>
      <w:r>
        <w:rPr>
          <w:rFonts w:ascii="楷体" w:hAnsi="楷体" w:eastAsia="楷体" w:cs="楷体"/>
          <w:bCs/>
          <w:sz w:val="32"/>
          <w:szCs w:val="32"/>
        </w:rPr>
        <w:t>6</w:t>
      </w:r>
      <w:r>
        <w:rPr>
          <w:rFonts w:hint="eastAsia" w:ascii="楷体" w:hAnsi="楷体" w:eastAsia="楷体" w:cs="楷体"/>
          <w:bCs/>
          <w:sz w:val="32"/>
          <w:szCs w:val="32"/>
        </w:rPr>
        <w:t>项程序，同级司法局不会启动证件审核程序！</w:t>
      </w:r>
    </w:p>
    <w:p>
      <w:pPr>
        <w:rPr>
          <w:rFonts w:ascii="楷体" w:hAnsi="楷体" w:eastAsia="楷体" w:cs="楷体"/>
          <w:bCs/>
          <w:sz w:val="32"/>
          <w:szCs w:val="32"/>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行政执法人员信息收集表</w:t>
      </w:r>
    </w:p>
    <w:p>
      <w:pPr>
        <w:rPr>
          <w:rFonts w:ascii="黑体" w:hAnsi="黑体" w:eastAsia="黑体" w:cs="黑体"/>
          <w:bCs/>
          <w:sz w:val="32"/>
          <w:szCs w:val="32"/>
        </w:rPr>
      </w:pPr>
      <w:r>
        <w:rPr>
          <w:rFonts w:hint="eastAsia" w:ascii="黑体" w:hAnsi="黑体" w:eastAsia="黑体" w:cs="黑体"/>
          <w:bCs/>
          <w:sz w:val="32"/>
          <w:szCs w:val="32"/>
        </w:rPr>
        <w:t>办理的证件类型：</w:t>
      </w:r>
    </w:p>
    <w:p>
      <w:pPr>
        <w:ind w:firstLine="1124" w:firstLineChars="400"/>
        <w:rPr>
          <w:rFonts w:ascii="方正小标宋简体" w:hAnsi="方正小标宋简体" w:eastAsia="方正小标宋简体" w:cs="方正小标宋简体"/>
          <w:bCs/>
          <w:sz w:val="44"/>
          <w:szCs w:val="44"/>
        </w:rPr>
      </w:pPr>
      <w:r>
        <w:rPr>
          <w:rFonts w:hint="eastAsia" w:ascii="仿宋" w:hAnsi="Wingdings 2" w:eastAsia="仿宋" w:cs="仿宋"/>
          <w:b/>
          <w:sz w:val="28"/>
          <w:szCs w:val="28"/>
        </w:rPr>
        <w:sym w:font="Wingdings 2" w:char="F0A3"/>
      </w:r>
      <w:r>
        <w:rPr>
          <w:rFonts w:hint="eastAsia" w:ascii="仿宋" w:hAnsi="仿宋" w:eastAsia="仿宋" w:cs="仿宋"/>
          <w:b/>
          <w:sz w:val="28"/>
          <w:szCs w:val="28"/>
        </w:rPr>
        <w:t>行政执法证</w:t>
      </w:r>
      <w:r>
        <w:rPr>
          <w:rFonts w:ascii="仿宋" w:hAnsi="仿宋" w:eastAsia="仿宋" w:cs="仿宋"/>
          <w:b/>
          <w:sz w:val="28"/>
          <w:szCs w:val="28"/>
        </w:rPr>
        <w:t xml:space="preserve">               </w:t>
      </w:r>
      <w:r>
        <w:rPr>
          <w:rFonts w:hint="eastAsia" w:ascii="仿宋" w:hAnsi="Wingdings 2" w:eastAsia="仿宋" w:cs="仿宋"/>
          <w:b/>
          <w:sz w:val="28"/>
          <w:szCs w:val="28"/>
        </w:rPr>
        <w:sym w:font="Wingdings 2" w:char="F0A3"/>
      </w:r>
      <w:r>
        <w:rPr>
          <w:rFonts w:hint="eastAsia" w:ascii="仿宋" w:hAnsi="仿宋" w:eastAsia="仿宋" w:cs="仿宋"/>
          <w:b/>
          <w:sz w:val="28"/>
          <w:szCs w:val="28"/>
        </w:rPr>
        <w:t>委托行政执法证</w:t>
      </w:r>
    </w:p>
    <w:tbl>
      <w:tblPr>
        <w:tblStyle w:val="5"/>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600"/>
        <w:gridCol w:w="2928"/>
        <w:gridCol w:w="1372"/>
        <w:gridCol w:w="37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98"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姓</w:t>
            </w:r>
            <w:r>
              <w:rPr>
                <w:rFonts w:ascii="Times New Roman" w:hAnsi="Times New Roman" w:cs="Times New Roman"/>
                <w:sz w:val="24"/>
              </w:rPr>
              <w:t xml:space="preserve">  </w:t>
            </w:r>
            <w:r>
              <w:rPr>
                <w:rFonts w:hint="eastAsia" w:ascii="Times New Roman" w:hAnsi="Times New Roman" w:cs="Times New Roman"/>
                <w:sz w:val="24"/>
              </w:rPr>
              <w:t>名</w:t>
            </w:r>
          </w:p>
        </w:tc>
        <w:tc>
          <w:tcPr>
            <w:tcW w:w="3528" w:type="dxa"/>
            <w:gridSpan w:val="2"/>
            <w:vAlign w:val="center"/>
          </w:tcPr>
          <w:p>
            <w:pPr>
              <w:jc w:val="center"/>
              <w:rPr>
                <w:rFonts w:ascii="Times New Roman" w:hAnsi="Times New Roman" w:cs="Times New Roman"/>
                <w:sz w:val="24"/>
              </w:rPr>
            </w:pPr>
          </w:p>
        </w:tc>
        <w:tc>
          <w:tcPr>
            <w:tcW w:w="1743"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性</w:t>
            </w:r>
            <w:r>
              <w:rPr>
                <w:rFonts w:ascii="Times New Roman" w:hAnsi="Times New Roman" w:cs="Times New Roman"/>
                <w:sz w:val="24"/>
              </w:rPr>
              <w:t xml:space="preserve">  </w:t>
            </w:r>
            <w:r>
              <w:rPr>
                <w:rFonts w:hint="eastAsia" w:ascii="Times New Roman" w:hAnsi="Times New Roman" w:cs="Times New Roman"/>
                <w:sz w:val="24"/>
              </w:rPr>
              <w:t>别</w:t>
            </w:r>
          </w:p>
        </w:tc>
        <w:tc>
          <w:tcPr>
            <w:tcW w:w="1752"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98"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公民身份号码</w:t>
            </w:r>
          </w:p>
        </w:tc>
        <w:tc>
          <w:tcPr>
            <w:tcW w:w="3528" w:type="dxa"/>
            <w:gridSpan w:val="2"/>
            <w:vAlign w:val="center"/>
          </w:tcPr>
          <w:p>
            <w:pPr>
              <w:snapToGrid w:val="0"/>
              <w:ind w:left="-105" w:leftChars="-50" w:right="-105" w:rightChars="-50"/>
              <w:jc w:val="center"/>
              <w:rPr>
                <w:rFonts w:ascii="Times New Roman" w:hAnsi="Times New Roman" w:cs="Times New Roman"/>
                <w:sz w:val="24"/>
              </w:rPr>
            </w:pPr>
          </w:p>
        </w:tc>
        <w:tc>
          <w:tcPr>
            <w:tcW w:w="1743"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政治面貌</w:t>
            </w:r>
          </w:p>
        </w:tc>
        <w:tc>
          <w:tcPr>
            <w:tcW w:w="1752"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98"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受教育程度</w:t>
            </w:r>
          </w:p>
        </w:tc>
        <w:tc>
          <w:tcPr>
            <w:tcW w:w="3528" w:type="dxa"/>
            <w:gridSpan w:val="2"/>
            <w:vAlign w:val="center"/>
          </w:tcPr>
          <w:p>
            <w:pPr>
              <w:snapToGrid w:val="0"/>
              <w:jc w:val="center"/>
              <w:rPr>
                <w:rFonts w:ascii="Times New Roman" w:hAnsi="Times New Roman" w:cs="Times New Roman"/>
                <w:sz w:val="24"/>
              </w:rPr>
            </w:pPr>
          </w:p>
        </w:tc>
        <w:tc>
          <w:tcPr>
            <w:tcW w:w="1743"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工作单位机构性质</w:t>
            </w:r>
          </w:p>
        </w:tc>
        <w:tc>
          <w:tcPr>
            <w:tcW w:w="1752"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698"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工作单位名称</w:t>
            </w:r>
          </w:p>
        </w:tc>
        <w:tc>
          <w:tcPr>
            <w:tcW w:w="3528" w:type="dxa"/>
            <w:gridSpan w:val="2"/>
            <w:vAlign w:val="center"/>
          </w:tcPr>
          <w:p>
            <w:pPr>
              <w:snapToGrid w:val="0"/>
              <w:jc w:val="center"/>
              <w:rPr>
                <w:rFonts w:ascii="Times New Roman" w:hAnsi="Times New Roman" w:cs="Times New Roman"/>
                <w:sz w:val="24"/>
              </w:rPr>
            </w:pPr>
          </w:p>
        </w:tc>
        <w:tc>
          <w:tcPr>
            <w:tcW w:w="1743"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本人编制情况</w:t>
            </w:r>
          </w:p>
        </w:tc>
        <w:tc>
          <w:tcPr>
            <w:tcW w:w="1752"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委托机关</w:t>
            </w:r>
          </w:p>
          <w:p>
            <w:pPr>
              <w:snapToGrid w:val="0"/>
              <w:jc w:val="center"/>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行政执法证不填</w:t>
            </w:r>
            <w:r>
              <w:rPr>
                <w:rFonts w:ascii="Times New Roman" w:hAnsi="Times New Roman" w:cs="Times New Roman"/>
                <w:sz w:val="24"/>
              </w:rPr>
              <w:t>)</w:t>
            </w:r>
          </w:p>
        </w:tc>
        <w:tc>
          <w:tcPr>
            <w:tcW w:w="6423" w:type="dxa"/>
            <w:gridSpan w:val="4"/>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委托机关性质</w:t>
            </w:r>
          </w:p>
          <w:p>
            <w:pPr>
              <w:snapToGrid w:val="0"/>
              <w:jc w:val="center"/>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行政执法证不填</w:t>
            </w:r>
            <w:r>
              <w:rPr>
                <w:rFonts w:ascii="Times New Roman" w:hAnsi="Times New Roman" w:cs="Times New Roman"/>
                <w:sz w:val="24"/>
              </w:rPr>
              <w:t>)</w:t>
            </w:r>
          </w:p>
        </w:tc>
        <w:tc>
          <w:tcPr>
            <w:tcW w:w="6423" w:type="dxa"/>
            <w:gridSpan w:val="4"/>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现任职务</w:t>
            </w:r>
          </w:p>
        </w:tc>
        <w:tc>
          <w:tcPr>
            <w:tcW w:w="2928" w:type="dxa"/>
            <w:vAlign w:val="center"/>
          </w:tcPr>
          <w:p>
            <w:pPr>
              <w:snapToGrid w:val="0"/>
              <w:jc w:val="left"/>
              <w:rPr>
                <w:rFonts w:ascii="Times New Roman" w:hAnsi="Times New Roman" w:cs="Times New Roman"/>
                <w:sz w:val="24"/>
              </w:rPr>
            </w:pPr>
          </w:p>
        </w:tc>
        <w:tc>
          <w:tcPr>
            <w:tcW w:w="1372"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执法岗位</w:t>
            </w:r>
          </w:p>
        </w:tc>
        <w:tc>
          <w:tcPr>
            <w:tcW w:w="2123" w:type="dxa"/>
            <w:gridSpan w:val="2"/>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执法区域</w:t>
            </w:r>
          </w:p>
        </w:tc>
        <w:tc>
          <w:tcPr>
            <w:tcW w:w="2928" w:type="dxa"/>
            <w:vAlign w:val="center"/>
          </w:tcPr>
          <w:p>
            <w:pPr>
              <w:snapToGrid w:val="0"/>
              <w:jc w:val="left"/>
              <w:rPr>
                <w:rFonts w:ascii="Times New Roman" w:hAnsi="Times New Roman" w:cs="Times New Roman"/>
                <w:sz w:val="24"/>
              </w:rPr>
            </w:pPr>
          </w:p>
        </w:tc>
        <w:tc>
          <w:tcPr>
            <w:tcW w:w="1372"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执法类别</w:t>
            </w:r>
          </w:p>
        </w:tc>
        <w:tc>
          <w:tcPr>
            <w:tcW w:w="2123" w:type="dxa"/>
            <w:gridSpan w:val="2"/>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通用法律知识</w:t>
            </w:r>
          </w:p>
          <w:p>
            <w:pPr>
              <w:snapToGrid w:val="0"/>
              <w:jc w:val="center"/>
              <w:rPr>
                <w:rFonts w:ascii="Times New Roman" w:hAnsi="Times New Roman" w:cs="Times New Roman"/>
                <w:sz w:val="24"/>
              </w:rPr>
            </w:pPr>
            <w:r>
              <w:rPr>
                <w:rFonts w:hint="eastAsia" w:ascii="Times New Roman" w:hAnsi="Times New Roman" w:cs="Times New Roman"/>
                <w:sz w:val="24"/>
              </w:rPr>
              <w:t>考试时间</w:t>
            </w:r>
          </w:p>
        </w:tc>
        <w:tc>
          <w:tcPr>
            <w:tcW w:w="2928" w:type="dxa"/>
            <w:vAlign w:val="center"/>
          </w:tcPr>
          <w:p>
            <w:pPr>
              <w:snapToGrid w:val="0"/>
              <w:jc w:val="left"/>
              <w:rPr>
                <w:rFonts w:ascii="Times New Roman" w:hAnsi="Times New Roman" w:cs="Times New Roman"/>
                <w:sz w:val="24"/>
              </w:rPr>
            </w:pPr>
          </w:p>
        </w:tc>
        <w:tc>
          <w:tcPr>
            <w:tcW w:w="1372"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考试成绩</w:t>
            </w:r>
          </w:p>
        </w:tc>
        <w:tc>
          <w:tcPr>
            <w:tcW w:w="2123" w:type="dxa"/>
            <w:gridSpan w:val="2"/>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专业法律知识</w:t>
            </w:r>
          </w:p>
          <w:p>
            <w:pPr>
              <w:snapToGrid w:val="0"/>
              <w:jc w:val="center"/>
              <w:rPr>
                <w:rFonts w:ascii="Times New Roman" w:hAnsi="Times New Roman" w:cs="Times New Roman"/>
                <w:sz w:val="24"/>
              </w:rPr>
            </w:pPr>
            <w:r>
              <w:rPr>
                <w:rFonts w:hint="eastAsia" w:ascii="Times New Roman" w:hAnsi="Times New Roman" w:cs="Times New Roman"/>
                <w:sz w:val="24"/>
              </w:rPr>
              <w:t>考试时间</w:t>
            </w:r>
          </w:p>
        </w:tc>
        <w:tc>
          <w:tcPr>
            <w:tcW w:w="2928" w:type="dxa"/>
            <w:vAlign w:val="center"/>
          </w:tcPr>
          <w:p>
            <w:pPr>
              <w:snapToGrid w:val="0"/>
              <w:jc w:val="left"/>
              <w:rPr>
                <w:rFonts w:ascii="Times New Roman" w:hAnsi="Times New Roman" w:cs="Times New Roman"/>
                <w:sz w:val="24"/>
              </w:rPr>
            </w:pPr>
          </w:p>
        </w:tc>
        <w:tc>
          <w:tcPr>
            <w:tcW w:w="1372" w:type="dxa"/>
            <w:vAlign w:val="center"/>
          </w:tcPr>
          <w:p>
            <w:pPr>
              <w:snapToGrid w:val="0"/>
              <w:jc w:val="center"/>
              <w:rPr>
                <w:rFonts w:ascii="Times New Roman" w:hAnsi="Times New Roman" w:cs="Times New Roman"/>
                <w:sz w:val="24"/>
              </w:rPr>
            </w:pPr>
            <w:r>
              <w:rPr>
                <w:rFonts w:hint="eastAsia" w:ascii="Times New Roman" w:hAnsi="Times New Roman" w:cs="Times New Roman"/>
                <w:sz w:val="24"/>
              </w:rPr>
              <w:t>考试成绩</w:t>
            </w:r>
          </w:p>
        </w:tc>
        <w:tc>
          <w:tcPr>
            <w:tcW w:w="2123" w:type="dxa"/>
            <w:gridSpan w:val="2"/>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上年度考核情况</w:t>
            </w:r>
          </w:p>
        </w:tc>
        <w:tc>
          <w:tcPr>
            <w:tcW w:w="6423" w:type="dxa"/>
            <w:gridSpan w:val="4"/>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受处分情况</w:t>
            </w:r>
          </w:p>
        </w:tc>
        <w:tc>
          <w:tcPr>
            <w:tcW w:w="6423" w:type="dxa"/>
            <w:gridSpan w:val="4"/>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行政执法过错</w:t>
            </w:r>
          </w:p>
          <w:p>
            <w:pPr>
              <w:snapToGrid w:val="0"/>
              <w:jc w:val="center"/>
              <w:rPr>
                <w:rFonts w:ascii="Times New Roman" w:hAnsi="Times New Roman" w:cs="Times New Roman"/>
                <w:sz w:val="24"/>
              </w:rPr>
            </w:pPr>
            <w:r>
              <w:rPr>
                <w:rFonts w:hint="eastAsia" w:ascii="Times New Roman" w:hAnsi="Times New Roman" w:cs="Times New Roman"/>
                <w:sz w:val="24"/>
              </w:rPr>
              <w:t>追究情况</w:t>
            </w:r>
          </w:p>
        </w:tc>
        <w:tc>
          <w:tcPr>
            <w:tcW w:w="6423" w:type="dxa"/>
            <w:gridSpan w:val="4"/>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3"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主要执法依据</w:t>
            </w:r>
          </w:p>
        </w:tc>
        <w:tc>
          <w:tcPr>
            <w:tcW w:w="6423" w:type="dxa"/>
            <w:gridSpan w:val="4"/>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2298" w:type="dxa"/>
            <w:gridSpan w:val="2"/>
            <w:vAlign w:val="center"/>
          </w:tcPr>
          <w:p>
            <w:pPr>
              <w:snapToGrid w:val="0"/>
              <w:jc w:val="center"/>
              <w:rPr>
                <w:rFonts w:ascii="Times New Roman" w:hAnsi="Times New Roman" w:cs="Times New Roman"/>
                <w:sz w:val="24"/>
              </w:rPr>
            </w:pPr>
            <w:r>
              <w:rPr>
                <w:rFonts w:hint="eastAsia" w:ascii="Times New Roman" w:hAnsi="Times New Roman" w:cs="Times New Roman"/>
                <w:sz w:val="24"/>
              </w:rPr>
              <w:t>证件编号</w:t>
            </w:r>
          </w:p>
        </w:tc>
        <w:tc>
          <w:tcPr>
            <w:tcW w:w="6423" w:type="dxa"/>
            <w:gridSpan w:val="4"/>
            <w:vAlign w:val="center"/>
          </w:tcPr>
          <w:p>
            <w:pPr>
              <w:snapToGrid w:val="0"/>
              <w:jc w:val="left"/>
              <w:rPr>
                <w:rFonts w:ascii="Times New Roman" w:hAnsi="Times New Roman" w:cs="Times New Roman"/>
                <w:sz w:val="24"/>
                <w:u w:val="single"/>
              </w:rPr>
            </w:pPr>
            <w:r>
              <w:rPr>
                <w:rFonts w:hint="eastAsia" w:ascii="Times New Roman" w:hAnsi="Times New Roman" w:cs="Times New Roman"/>
                <w:sz w:val="24"/>
              </w:rPr>
              <w:t>川</w:t>
            </w:r>
            <w:r>
              <w:rPr>
                <w:rFonts w:ascii="Times New Roman" w:hAnsi="Times New Roman" w:cs="Times New Roman"/>
                <w:sz w:val="24"/>
              </w:rPr>
              <w:t>X</w:t>
            </w:r>
          </w:p>
        </w:tc>
      </w:tr>
    </w:tbl>
    <w:p>
      <w:pPr>
        <w:ind w:firstLine="420" w:firstLineChars="200"/>
        <w:jc w:val="left"/>
        <w:rPr>
          <w:rFonts w:ascii="黑体" w:hAnsi="黑体" w:eastAsia="黑体" w:cs="黑体"/>
          <w:bCs/>
          <w:szCs w:val="21"/>
        </w:rPr>
      </w:pPr>
      <w:r>
        <w:rPr>
          <w:rFonts w:hint="eastAsia" w:ascii="黑体" w:hAnsi="黑体" w:eastAsia="黑体" w:cs="黑体"/>
          <w:bCs/>
          <w:szCs w:val="21"/>
        </w:rPr>
        <w:t>注意：随表提交</w:t>
      </w:r>
      <w:r>
        <w:rPr>
          <w:rFonts w:ascii="黑体" w:hAnsi="黑体" w:eastAsia="黑体" w:cs="黑体"/>
          <w:bCs/>
          <w:szCs w:val="21"/>
        </w:rPr>
        <w:t>200KB</w:t>
      </w:r>
      <w:r>
        <w:rPr>
          <w:rFonts w:hint="eastAsia" w:ascii="黑体" w:hAnsi="黑体" w:eastAsia="黑体" w:cs="黑体"/>
          <w:bCs/>
          <w:szCs w:val="21"/>
        </w:rPr>
        <w:t>以内白底彩色免冠证件照电子照片。本表交由证件管理系统管理员妥善保存。</w:t>
      </w:r>
    </w:p>
    <w:sectPr>
      <w:footerReference r:id="rId3" w:type="default"/>
      <w:pgSz w:w="11906" w:h="16838"/>
      <w:pgMar w:top="1701" w:right="1531" w:bottom="1134" w:left="1531" w:header="851" w:footer="850"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2049"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D19"/>
    <w:rsid w:val="00127299"/>
    <w:rsid w:val="00271D19"/>
    <w:rsid w:val="00501AF5"/>
    <w:rsid w:val="00AB7054"/>
    <w:rsid w:val="00B30423"/>
    <w:rsid w:val="05564FC5"/>
    <w:rsid w:val="121C0FB7"/>
    <w:rsid w:val="30C55EC0"/>
    <w:rsid w:val="387B0C88"/>
    <w:rsid w:val="51A334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widowControl/>
      <w:jc w:val="left"/>
    </w:pPr>
    <w:rPr>
      <w:rFonts w:ascii="宋体" w:hAnsi="宋体"/>
      <w:color w:val="000000"/>
      <w:kern w:val="0"/>
      <w:sz w:val="24"/>
    </w:rPr>
  </w:style>
  <w:style w:type="character" w:customStyle="1" w:styleId="7">
    <w:name w:val="Footer Char"/>
    <w:basedOn w:val="6"/>
    <w:link w:val="2"/>
    <w:semiHidden/>
    <w:qFormat/>
    <w:uiPriority w:val="99"/>
    <w:rPr>
      <w:rFonts w:ascii="Calibri" w:hAnsi="Calibri" w:cs="宋体"/>
      <w:sz w:val="18"/>
      <w:szCs w:val="18"/>
    </w:rPr>
  </w:style>
  <w:style w:type="character" w:customStyle="1" w:styleId="8">
    <w:name w:val="Header Char"/>
    <w:basedOn w:val="6"/>
    <w:link w:val="3"/>
    <w:semiHidden/>
    <w:uiPriority w:val="99"/>
    <w:rPr>
      <w:rFonts w:ascii="Calibri" w:hAnsi="Calibri"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593</Words>
  <Characters>3385</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2019-05-16T03:07:00Z</dcterms:created>
  <dc:creator>星哥</dc:creator>
  <cp:lastModifiedBy>严安国</cp:lastModifiedBy>
  <dcterms:modified xsi:type="dcterms:W3CDTF">2019-09-20T09:01:28Z</dcterms:modified>
  <dc:title>四川省行政执法证办理指南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